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503F0" w14:textId="59D7EB57" w:rsidR="00857C80" w:rsidRPr="00D24DE5" w:rsidRDefault="00857C80" w:rsidP="00857C80">
      <w:pPr>
        <w:spacing w:after="0"/>
        <w:jc w:val="both"/>
        <w:rPr>
          <w:rFonts w:eastAsiaTheme="minorEastAsia" w:cs="Arial" w:hint="eastAsia"/>
          <w:b/>
          <w:bCs/>
          <w:sz w:val="24"/>
          <w:szCs w:val="24"/>
          <w:lang w:eastAsia="zh-CN"/>
        </w:rPr>
      </w:pPr>
      <w:r w:rsidRPr="00857C80">
        <w:rPr>
          <w:rFonts w:cs="Arial"/>
          <w:b/>
          <w:bCs/>
          <w:sz w:val="24"/>
          <w:szCs w:val="24"/>
        </w:rPr>
        <w:t>3GPP TSG-RAN WG3 Meeting #124</w:t>
      </w:r>
      <w:r w:rsidRPr="00857C80">
        <w:rPr>
          <w:rFonts w:cs="Arial"/>
          <w:b/>
          <w:bCs/>
          <w:sz w:val="24"/>
          <w:szCs w:val="24"/>
        </w:rPr>
        <w:tab/>
        <w:t xml:space="preserve">           </w:t>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Pr>
          <w:rFonts w:eastAsiaTheme="minorEastAsia" w:cs="Arial"/>
          <w:b/>
          <w:bCs/>
          <w:sz w:val="24"/>
          <w:szCs w:val="24"/>
          <w:lang w:eastAsia="zh-CN"/>
        </w:rPr>
        <w:tab/>
      </w:r>
      <w:r w:rsidRPr="00857C80">
        <w:rPr>
          <w:rFonts w:cs="Arial"/>
          <w:b/>
          <w:bCs/>
          <w:sz w:val="24"/>
          <w:szCs w:val="24"/>
        </w:rPr>
        <w:t>R3-24</w:t>
      </w:r>
      <w:r w:rsidR="00D24DE5">
        <w:rPr>
          <w:rFonts w:eastAsiaTheme="minorEastAsia" w:cs="Arial" w:hint="eastAsia"/>
          <w:b/>
          <w:bCs/>
          <w:sz w:val="24"/>
          <w:szCs w:val="24"/>
          <w:lang w:eastAsia="zh-CN"/>
        </w:rPr>
        <w:t>3739</w:t>
      </w:r>
    </w:p>
    <w:p w14:paraId="43AADEC7" w14:textId="2C54DE83" w:rsidR="00542C57" w:rsidRPr="00F062BA" w:rsidRDefault="00857C80" w:rsidP="00857C80">
      <w:pPr>
        <w:spacing w:after="0"/>
        <w:jc w:val="both"/>
        <w:rPr>
          <w:rFonts w:eastAsiaTheme="minorEastAsia" w:cs="Arial"/>
          <w:b/>
          <w:bCs/>
          <w:sz w:val="24"/>
          <w:szCs w:val="24"/>
        </w:rPr>
      </w:pPr>
      <w:r w:rsidRPr="00857C80">
        <w:rPr>
          <w:rFonts w:cs="Arial"/>
          <w:b/>
          <w:bCs/>
          <w:sz w:val="24"/>
          <w:szCs w:val="24"/>
        </w:rPr>
        <w:t>Fukuoka, Japan, May 20- May 24,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FA1A063"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3613A0">
        <w:rPr>
          <w:rFonts w:eastAsia="宋体" w:cs="Arial" w:hint="eastAsia"/>
          <w:b/>
          <w:bCs/>
          <w:sz w:val="24"/>
          <w:szCs w:val="24"/>
          <w:lang w:val="en-US" w:eastAsia="zh-CN"/>
        </w:rPr>
        <w:t>3</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7128614F" w:rsidR="00542C57" w:rsidRPr="0035592F"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35592F" w:rsidRPr="0035592F">
        <w:rPr>
          <w:rFonts w:cs="Arial"/>
          <w:b/>
          <w:bCs/>
          <w:color w:val="000000"/>
          <w:sz w:val="24"/>
          <w:szCs w:val="24"/>
        </w:rPr>
        <w:t>Discussion on Device Context Management and Data Transfer</w:t>
      </w:r>
      <w:r w:rsidR="0035592F">
        <w:rPr>
          <w:rFonts w:eastAsiaTheme="minorEastAsia" w:cs="Arial" w:hint="eastAsia"/>
          <w:b/>
          <w:bCs/>
          <w:color w:val="000000"/>
          <w:sz w:val="24"/>
          <w:szCs w:val="24"/>
          <w:lang w:eastAsia="zh-CN"/>
        </w:rPr>
        <w:t xml:space="preserve"> </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1D60EB89"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w:t>
      </w:r>
      <w:r w:rsidR="00FF441F">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#1</w:t>
      </w:r>
      <w:r w:rsidR="00FF441F">
        <w:rPr>
          <w:rFonts w:ascii="Times New Roman" w:eastAsiaTheme="minorEastAsia" w:hAnsi="Times New Roman" w:hint="eastAsia"/>
          <w:szCs w:val="24"/>
          <w:lang w:val="en-US" w:eastAsia="zh-CN"/>
        </w:rPr>
        <w:t>2</w:t>
      </w:r>
      <w:r w:rsidRPr="00441B9E">
        <w:rPr>
          <w:rFonts w:ascii="Times New Roman" w:hAnsi="Times New Roman"/>
          <w:szCs w:val="24"/>
          <w:lang w:val="en-US" w:eastAsia="zh-CN"/>
        </w:rPr>
        <w:t>3</w:t>
      </w:r>
      <w:r w:rsidR="00FF441F">
        <w:rPr>
          <w:rFonts w:ascii="Times New Roman" w:eastAsiaTheme="minorEastAsia" w:hAnsi="Times New Roman" w:hint="eastAsia"/>
          <w:szCs w:val="24"/>
          <w:lang w:val="en-US" w:eastAsia="zh-CN"/>
        </w:rPr>
        <w:t>bis</w:t>
      </w:r>
      <w:r w:rsidRPr="00441B9E">
        <w:rPr>
          <w:rFonts w:ascii="Times New Roman" w:hAnsi="Times New Roman"/>
          <w:szCs w:val="24"/>
          <w:lang w:val="en-US" w:eastAsia="zh-CN"/>
        </w:rPr>
        <w:t xml:space="preserve"> meeting,</w:t>
      </w:r>
      <w:r w:rsidR="00FF441F">
        <w:rPr>
          <w:rFonts w:ascii="Times New Roman" w:eastAsiaTheme="minorEastAsia" w:hAnsi="Times New Roman" w:hint="eastAsia"/>
          <w:szCs w:val="24"/>
          <w:lang w:val="en-US" w:eastAsia="zh-CN"/>
        </w:rPr>
        <w:t xml:space="preserve"> the discussion on d</w:t>
      </w:r>
      <w:r w:rsidR="00FF441F" w:rsidRPr="00FF441F">
        <w:rPr>
          <w:rFonts w:ascii="Times New Roman" w:eastAsiaTheme="minorEastAsia" w:hAnsi="Times New Roman"/>
          <w:szCs w:val="24"/>
          <w:lang w:val="en-US" w:eastAsia="zh-CN"/>
        </w:rPr>
        <w:t xml:space="preserve">evice </w:t>
      </w:r>
      <w:r w:rsidR="00FF441F">
        <w:rPr>
          <w:rFonts w:ascii="Times New Roman" w:eastAsiaTheme="minorEastAsia" w:hAnsi="Times New Roman" w:hint="eastAsia"/>
          <w:szCs w:val="24"/>
          <w:lang w:val="en-US" w:eastAsia="zh-CN"/>
        </w:rPr>
        <w:t>c</w:t>
      </w:r>
      <w:r w:rsidR="00FF441F" w:rsidRPr="00FF441F">
        <w:rPr>
          <w:rFonts w:ascii="Times New Roman" w:eastAsiaTheme="minorEastAsia" w:hAnsi="Times New Roman"/>
          <w:szCs w:val="24"/>
          <w:lang w:val="en-US" w:eastAsia="zh-CN"/>
        </w:rPr>
        <w:t xml:space="preserve">ontext </w:t>
      </w:r>
      <w:r w:rsidR="00FF441F">
        <w:rPr>
          <w:rFonts w:ascii="Times New Roman" w:eastAsiaTheme="minorEastAsia" w:hAnsi="Times New Roman" w:hint="eastAsia"/>
          <w:szCs w:val="24"/>
          <w:lang w:val="en-US" w:eastAsia="zh-CN"/>
        </w:rPr>
        <w:t>m</w:t>
      </w:r>
      <w:r w:rsidR="00FF441F" w:rsidRPr="00FF441F">
        <w:rPr>
          <w:rFonts w:ascii="Times New Roman" w:eastAsiaTheme="minorEastAsia" w:hAnsi="Times New Roman"/>
          <w:szCs w:val="24"/>
          <w:lang w:val="en-US" w:eastAsia="zh-CN"/>
        </w:rPr>
        <w:t xml:space="preserve">anagement and </w:t>
      </w:r>
      <w:r w:rsidR="00FF441F">
        <w:rPr>
          <w:rFonts w:ascii="Times New Roman" w:eastAsiaTheme="minorEastAsia" w:hAnsi="Times New Roman" w:hint="eastAsia"/>
          <w:szCs w:val="24"/>
          <w:lang w:val="en-US" w:eastAsia="zh-CN"/>
        </w:rPr>
        <w:t>d</w:t>
      </w:r>
      <w:r w:rsidR="00FF441F" w:rsidRPr="00FF441F">
        <w:rPr>
          <w:rFonts w:ascii="Times New Roman" w:eastAsiaTheme="minorEastAsia" w:hAnsi="Times New Roman"/>
          <w:szCs w:val="24"/>
          <w:lang w:val="en-US" w:eastAsia="zh-CN"/>
        </w:rPr>
        <w:t xml:space="preserve">ata </w:t>
      </w:r>
      <w:r w:rsidR="00FF441F">
        <w:rPr>
          <w:rFonts w:ascii="Times New Roman" w:eastAsiaTheme="minorEastAsia" w:hAnsi="Times New Roman" w:hint="eastAsia"/>
          <w:szCs w:val="24"/>
          <w:lang w:val="en-US" w:eastAsia="zh-CN"/>
        </w:rPr>
        <w:t>t</w:t>
      </w:r>
      <w:r w:rsidR="00FF441F" w:rsidRPr="00FF441F">
        <w:rPr>
          <w:rFonts w:ascii="Times New Roman" w:eastAsiaTheme="minorEastAsia" w:hAnsi="Times New Roman"/>
          <w:szCs w:val="24"/>
          <w:lang w:val="en-US" w:eastAsia="zh-CN"/>
        </w:rPr>
        <w:t>ransfer</w:t>
      </w:r>
      <w:r w:rsidR="00FF441F">
        <w:rPr>
          <w:rFonts w:ascii="Times New Roman" w:eastAsiaTheme="minorEastAsia" w:hAnsi="Times New Roman" w:hint="eastAsia"/>
          <w:szCs w:val="24"/>
          <w:lang w:val="en-US" w:eastAsia="zh-CN"/>
        </w:rPr>
        <w:t xml:space="preserve"> reached following agreements</w:t>
      </w:r>
      <w:r w:rsidRPr="00441B9E">
        <w:rPr>
          <w:rFonts w:ascii="Times New Roman" w:hAnsi="Times New Roman"/>
          <w:szCs w:val="24"/>
          <w:lang w:val="en-US" w:eastAsia="zh-CN"/>
        </w:rPr>
        <w:t>:</w:t>
      </w:r>
    </w:p>
    <w:tbl>
      <w:tblPr>
        <w:tblStyle w:val="af3"/>
        <w:tblW w:w="0" w:type="auto"/>
        <w:tblLook w:val="04A0" w:firstRow="1" w:lastRow="0" w:firstColumn="1" w:lastColumn="0" w:noHBand="0" w:noVBand="1"/>
      </w:tblPr>
      <w:tblGrid>
        <w:gridCol w:w="9965"/>
      </w:tblGrid>
      <w:tr w:rsidR="00441B9E" w:rsidRPr="00441B9E" w14:paraId="009339EB" w14:textId="77777777" w:rsidTr="00857C80">
        <w:trPr>
          <w:trHeight w:val="1243"/>
        </w:trPr>
        <w:tc>
          <w:tcPr>
            <w:tcW w:w="9965" w:type="dxa"/>
          </w:tcPr>
          <w:p w14:paraId="4793F10C" w14:textId="77777777" w:rsidR="00857C80" w:rsidRPr="00857C80" w:rsidRDefault="00857C80" w:rsidP="00857C80">
            <w:pPr>
              <w:ind w:right="-96"/>
              <w:jc w:val="both"/>
              <w:rPr>
                <w:rFonts w:ascii="Calibri" w:hAnsi="Calibri" w:cs="Calibri"/>
                <w:iCs/>
                <w:color w:val="FF0000"/>
              </w:rPr>
            </w:pPr>
            <w:bookmarkStart w:id="0" w:name="_Hlk163173189"/>
            <w:r w:rsidRPr="00857C80">
              <w:rPr>
                <w:rFonts w:ascii="Calibri" w:hAnsi="Calibri" w:cs="Calibri"/>
                <w:iCs/>
              </w:rPr>
              <w:t>RAN3#123bis:</w:t>
            </w:r>
          </w:p>
          <w:p w14:paraId="11933BAB" w14:textId="77777777" w:rsidR="00857C80" w:rsidRPr="00857C80" w:rsidRDefault="00857C80" w:rsidP="00857C80">
            <w:pPr>
              <w:widowControl w:val="0"/>
              <w:rPr>
                <w:rFonts w:ascii="Calibri" w:hAnsi="Calibri" w:cs="Calibri"/>
                <w:b/>
                <w:bCs/>
                <w:iCs/>
                <w:color w:val="00B050"/>
                <w:kern w:val="2"/>
              </w:rPr>
            </w:pPr>
            <w:r w:rsidRPr="00857C80">
              <w:rPr>
                <w:rFonts w:ascii="Calibri" w:hAnsi="Calibri" w:cs="Calibri"/>
                <w:b/>
                <w:bCs/>
                <w:iCs/>
                <w:color w:val="00B050"/>
                <w:kern w:val="2"/>
              </w:rPr>
              <w:t>AIoT Paging can be used to reach one or more devices for identified AIoT services (e.g., inventory, command).</w:t>
            </w:r>
          </w:p>
          <w:p w14:paraId="5864CE96" w14:textId="77777777" w:rsidR="00857C80" w:rsidRPr="00857C80" w:rsidRDefault="00857C80" w:rsidP="00857C80">
            <w:pPr>
              <w:widowControl w:val="0"/>
              <w:rPr>
                <w:rFonts w:ascii="Calibri" w:hAnsi="Calibri" w:cs="Calibri"/>
                <w:b/>
                <w:bCs/>
                <w:iCs/>
                <w:color w:val="FF0000"/>
              </w:rPr>
            </w:pPr>
            <w:r w:rsidRPr="00857C80">
              <w:rPr>
                <w:rFonts w:ascii="Calibri" w:hAnsi="Calibri" w:cs="Calibri"/>
                <w:b/>
                <w:bCs/>
                <w:iCs/>
                <w:color w:val="FF0000"/>
              </w:rPr>
              <w:t>What’s the device context</w:t>
            </w:r>
            <w:r w:rsidRPr="00857C80">
              <w:rPr>
                <w:rFonts w:ascii="Calibri" w:hAnsi="Calibri" w:cs="Calibri"/>
                <w:b/>
                <w:bCs/>
                <w:iCs/>
                <w:color w:val="FF0000"/>
              </w:rPr>
              <w:t>？</w:t>
            </w:r>
          </w:p>
          <w:p w14:paraId="602B84D1" w14:textId="2E562490" w:rsidR="00863EE2" w:rsidRPr="00441B9E" w:rsidRDefault="00857C80" w:rsidP="00857C80">
            <w:pPr>
              <w:jc w:val="both"/>
              <w:rPr>
                <w:rFonts w:ascii="Times New Roman" w:eastAsia="宋体" w:hAnsi="Times New Roman"/>
                <w:lang w:val="en-US" w:eastAsia="ja-JP"/>
              </w:rPr>
            </w:pPr>
            <w:r w:rsidRPr="00857C80">
              <w:rPr>
                <w:rFonts w:ascii="Calibri" w:hAnsi="Calibri" w:cs="Calibri"/>
                <w:b/>
                <w:bCs/>
                <w:iCs/>
                <w:color w:val="FF0000"/>
              </w:rPr>
              <w:t>The content in Inventory and Command?</w:t>
            </w:r>
          </w:p>
        </w:tc>
      </w:tr>
    </w:tbl>
    <w:bookmarkEnd w:id="0"/>
    <w:p w14:paraId="2D8355BC" w14:textId="1624DA45" w:rsidR="00542C57" w:rsidRPr="00441B9E" w:rsidRDefault="0043608A" w:rsidP="0035592F">
      <w:pPr>
        <w:widowControl w:val="0"/>
        <w:spacing w:line="360" w:lineRule="auto"/>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would like to provide our views on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evice </w:t>
      </w:r>
      <w:r w:rsidR="00E70D8F">
        <w:rPr>
          <w:rFonts w:ascii="Times New Roman" w:eastAsia="宋体" w:hAnsi="Times New Roman" w:hint="eastAsia"/>
          <w:bCs/>
          <w:color w:val="000000"/>
          <w:lang w:val="en-US" w:eastAsia="zh-CN"/>
        </w:rPr>
        <w:t>c</w:t>
      </w:r>
      <w:r w:rsidR="0035592F" w:rsidRPr="0035592F">
        <w:rPr>
          <w:rFonts w:ascii="Times New Roman" w:eastAsia="宋体" w:hAnsi="Times New Roman"/>
          <w:bCs/>
          <w:color w:val="000000"/>
          <w:lang w:val="en-US" w:eastAsia="zh-CN"/>
        </w:rPr>
        <w:t xml:space="preserve">ontext </w:t>
      </w:r>
      <w:r w:rsidR="00E70D8F">
        <w:rPr>
          <w:rFonts w:ascii="Times New Roman" w:eastAsia="宋体" w:hAnsi="Times New Roman" w:hint="eastAsia"/>
          <w:bCs/>
          <w:color w:val="000000"/>
          <w:lang w:val="en-US" w:eastAsia="zh-CN"/>
        </w:rPr>
        <w:t>m</w:t>
      </w:r>
      <w:r w:rsidR="0035592F" w:rsidRPr="0035592F">
        <w:rPr>
          <w:rFonts w:ascii="Times New Roman" w:eastAsia="宋体" w:hAnsi="Times New Roman"/>
          <w:bCs/>
          <w:color w:val="000000"/>
          <w:lang w:val="en-US" w:eastAsia="zh-CN"/>
        </w:rPr>
        <w:t xml:space="preserve">anagement and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ata </w:t>
      </w:r>
      <w:r w:rsidR="00E70D8F">
        <w:rPr>
          <w:rFonts w:ascii="Times New Roman" w:eastAsia="宋体" w:hAnsi="Times New Roman" w:hint="eastAsia"/>
          <w:bCs/>
          <w:color w:val="000000"/>
          <w:lang w:val="en-US" w:eastAsia="zh-CN"/>
        </w:rPr>
        <w:t>t</w:t>
      </w:r>
      <w:r w:rsidR="0035592F" w:rsidRPr="0035592F">
        <w:rPr>
          <w:rFonts w:ascii="Times New Roman" w:eastAsia="宋体" w:hAnsi="Times New Roman"/>
          <w:bCs/>
          <w:color w:val="000000"/>
          <w:lang w:val="en-US" w:eastAsia="zh-CN"/>
        </w:rPr>
        <w:t>ransfer</w:t>
      </w:r>
      <w:r w:rsidR="00441B9E" w:rsidRPr="00441B9E">
        <w:rPr>
          <w:rFonts w:ascii="Times New Roman" w:eastAsia="宋体" w:hAnsi="Times New Roman"/>
          <w:bCs/>
          <w:color w:val="000000"/>
          <w:lang w:val="en-US" w:eastAsia="zh-CN"/>
        </w:rPr>
        <w:t xml:space="preserve"> for Ambient IoT.</w:t>
      </w:r>
    </w:p>
    <w:p w14:paraId="227CD11C" w14:textId="2EBCD435" w:rsidR="00542C57" w:rsidRDefault="00000000" w:rsidP="00F61C0A">
      <w:pPr>
        <w:pStyle w:val="1"/>
        <w:spacing w:before="0"/>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5DDB823B" w14:textId="6C961128" w:rsidR="0046254D" w:rsidRDefault="0046254D" w:rsidP="0046254D">
      <w:pPr>
        <w:spacing w:after="60"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Regard to data transmission, RAN2 reached some agreements in last meeting, which can be taken as reference:</w:t>
      </w:r>
    </w:p>
    <w:tbl>
      <w:tblPr>
        <w:tblStyle w:val="af3"/>
        <w:tblW w:w="0" w:type="auto"/>
        <w:tblLook w:val="04A0" w:firstRow="1" w:lastRow="0" w:firstColumn="1" w:lastColumn="0" w:noHBand="0" w:noVBand="1"/>
      </w:tblPr>
      <w:tblGrid>
        <w:gridCol w:w="10188"/>
      </w:tblGrid>
      <w:tr w:rsidR="0046254D" w14:paraId="2A887B61" w14:textId="77777777" w:rsidTr="0046254D">
        <w:tc>
          <w:tcPr>
            <w:tcW w:w="10188" w:type="dxa"/>
          </w:tcPr>
          <w:p w14:paraId="62C3707F" w14:textId="77777777" w:rsidR="0046254D" w:rsidRPr="0046254D" w:rsidRDefault="0046254D" w:rsidP="0046254D">
            <w:pPr>
              <w:numPr>
                <w:ilvl w:val="0"/>
                <w:numId w:val="37"/>
              </w:numPr>
              <w:spacing w:before="80" w:after="100"/>
              <w:rPr>
                <w:rFonts w:ascii="Times New Roman" w:eastAsia="Times New Roman" w:hAnsi="Times New Roman"/>
                <w:lang w:val="en-US" w:eastAsia="en-GB"/>
              </w:rPr>
            </w:pPr>
            <w:r w:rsidRPr="0046254D">
              <w:rPr>
                <w:rFonts w:ascii="Times New Roman" w:eastAsia="Times New Roman" w:hAnsi="Times New Roman"/>
                <w:lang w:val="en-US" w:eastAsia="zh-CN"/>
              </w:rPr>
              <w:t>PDCP layer is not needed. FFS how to handle AS security (if needed pending SA3 discussion) and any other really needed functionalities.</w:t>
            </w:r>
          </w:p>
          <w:p w14:paraId="7EBF944C" w14:textId="77777777" w:rsidR="0046254D" w:rsidRPr="0046254D" w:rsidRDefault="0046254D" w:rsidP="0046254D">
            <w:pPr>
              <w:numPr>
                <w:ilvl w:val="0"/>
                <w:numId w:val="37"/>
              </w:numPr>
              <w:spacing w:before="80" w:after="100"/>
              <w:rPr>
                <w:rFonts w:ascii="Times New Roman" w:eastAsia="Times New Roman" w:hAnsi="Times New Roman"/>
                <w:lang w:val="en-US" w:eastAsia="zh-CN"/>
              </w:rPr>
            </w:pPr>
            <w:r w:rsidRPr="0046254D">
              <w:rPr>
                <w:rFonts w:ascii="Times New Roman" w:eastAsia="Times New Roman" w:hAnsi="Times New Roman"/>
                <w:lang w:val="en-US" w:eastAsia="zh-CN"/>
              </w:rPr>
              <w:t xml:space="preserve">SDAP is not supported for UP protocol stack. </w:t>
            </w:r>
          </w:p>
          <w:p w14:paraId="16A9117C" w14:textId="77777777" w:rsidR="0046254D" w:rsidRPr="0046254D" w:rsidRDefault="0046254D" w:rsidP="0046254D">
            <w:pPr>
              <w:numPr>
                <w:ilvl w:val="0"/>
                <w:numId w:val="37"/>
              </w:numPr>
              <w:spacing w:before="80" w:after="100"/>
              <w:rPr>
                <w:rFonts w:ascii="Times New Roman" w:eastAsia="Times New Roman" w:hAnsi="Times New Roman"/>
                <w:lang w:val="en-US" w:eastAsia="zh-CN"/>
              </w:rPr>
            </w:pPr>
            <w:r w:rsidRPr="0046254D">
              <w:rPr>
                <w:rFonts w:ascii="Times New Roman" w:eastAsia="Times New Roman" w:hAnsi="Times New Roman"/>
                <w:lang w:val="en-US" w:eastAsia="zh-CN"/>
              </w:rPr>
              <w:t xml:space="preserve">RLC layer is not needed. FFS how to handle segmentation (if needed and depending on RAN1 design and upper layer packet size). RAN2 considers segmentation and reassembly would add complexity, however further discussions are needed.  </w:t>
            </w:r>
          </w:p>
          <w:p w14:paraId="3EA3BCA2" w14:textId="451725D9" w:rsidR="0046254D" w:rsidRPr="0046254D" w:rsidRDefault="0046254D" w:rsidP="0046254D">
            <w:pPr>
              <w:numPr>
                <w:ilvl w:val="0"/>
                <w:numId w:val="37"/>
              </w:numPr>
              <w:spacing w:before="80" w:after="100"/>
              <w:rPr>
                <w:rFonts w:ascii="Times New Roman" w:eastAsia="Times New Roman" w:hAnsi="Times New Roman"/>
                <w:lang w:val="en-US" w:eastAsia="en-GB"/>
              </w:rPr>
            </w:pPr>
            <w:r w:rsidRPr="0046254D">
              <w:rPr>
                <w:rFonts w:ascii="Times New Roman" w:eastAsia="Times New Roman" w:hAnsi="Times New Roman"/>
                <w:lang w:val="en-US" w:eastAsia="zh-CN"/>
              </w:rPr>
              <w:t>RAN2 assumes that no per-packet QoS and no per-QoS flow is supported at AS level (for both UL/DL). FFS how to handle the general QoS requirements from SA2</w:t>
            </w:r>
          </w:p>
        </w:tc>
      </w:tr>
    </w:tbl>
    <w:p w14:paraId="326E075E" w14:textId="7C5A6E64" w:rsidR="00006C87" w:rsidRDefault="006C13DF" w:rsidP="0046254D">
      <w:pPr>
        <w:spacing w:before="120"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Regard to</w:t>
      </w:r>
      <w:r w:rsidRPr="006C13DF">
        <w:rPr>
          <w:rFonts w:ascii="Times New Roman" w:eastAsiaTheme="minorEastAsia" w:hAnsi="Times New Roman"/>
          <w:lang w:eastAsia="zh-CN"/>
        </w:rPr>
        <w:t xml:space="preserve"> </w:t>
      </w:r>
      <w:r w:rsidR="00DA7519">
        <w:rPr>
          <w:rFonts w:ascii="Times New Roman" w:eastAsiaTheme="minorEastAsia" w:hAnsi="Times New Roman" w:hint="eastAsia"/>
          <w:lang w:eastAsia="zh-CN"/>
        </w:rPr>
        <w:t xml:space="preserve">the data </w:t>
      </w:r>
      <w:r w:rsidR="001640E2">
        <w:rPr>
          <w:rFonts w:ascii="Times New Roman" w:eastAsiaTheme="minorEastAsia" w:hAnsi="Times New Roman" w:hint="eastAsia"/>
          <w:lang w:eastAsia="zh-CN"/>
        </w:rPr>
        <w:t>transmission</w:t>
      </w:r>
      <w:r w:rsidR="000652B5">
        <w:rPr>
          <w:rFonts w:ascii="Times New Roman" w:eastAsiaTheme="minorEastAsia" w:hAnsi="Times New Roman" w:hint="eastAsia"/>
          <w:lang w:eastAsia="zh-CN"/>
        </w:rPr>
        <w:t xml:space="preserve">, </w:t>
      </w:r>
      <w:r w:rsidR="0046254D" w:rsidRPr="0046254D">
        <w:rPr>
          <w:rFonts w:ascii="Times New Roman" w:eastAsiaTheme="minorEastAsia" w:hAnsi="Times New Roman"/>
          <w:lang w:eastAsia="zh-CN"/>
        </w:rPr>
        <w:t>RAN2 a</w:t>
      </w:r>
      <w:r w:rsidR="001640E2">
        <w:rPr>
          <w:rFonts w:ascii="Times New Roman" w:eastAsiaTheme="minorEastAsia" w:hAnsi="Times New Roman" w:hint="eastAsia"/>
          <w:lang w:eastAsia="zh-CN"/>
        </w:rPr>
        <w:t>gree</w:t>
      </w:r>
      <w:r w:rsidR="0046254D" w:rsidRPr="0046254D">
        <w:rPr>
          <w:rFonts w:ascii="Times New Roman" w:eastAsiaTheme="minorEastAsia" w:hAnsi="Times New Roman"/>
          <w:lang w:eastAsia="zh-CN"/>
        </w:rPr>
        <w:t>s that</w:t>
      </w:r>
      <w:r w:rsidR="001640E2">
        <w:rPr>
          <w:rFonts w:ascii="Times New Roman" w:eastAsiaTheme="minorEastAsia" w:hAnsi="Times New Roman" w:hint="eastAsia"/>
          <w:lang w:eastAsia="zh-CN"/>
        </w:rPr>
        <w:t xml:space="preserve"> SDAP/PDCP/RLC layer are not supported and no concept of QoS flow at AS-level for both UL and DL. </w:t>
      </w:r>
      <w:r w:rsidR="00360A8B">
        <w:rPr>
          <w:rFonts w:ascii="Times New Roman" w:eastAsiaTheme="minorEastAsia" w:hAnsi="Times New Roman" w:hint="eastAsia"/>
          <w:lang w:eastAsia="zh-CN"/>
        </w:rPr>
        <w:t>With the motivation</w:t>
      </w:r>
      <w:r>
        <w:rPr>
          <w:rFonts w:ascii="Times New Roman" w:eastAsiaTheme="minorEastAsia" w:hAnsi="Times New Roman" w:hint="eastAsia"/>
          <w:lang w:eastAsia="zh-CN"/>
        </w:rPr>
        <w:t xml:space="preserve"> </w:t>
      </w:r>
      <w:r w:rsidR="005D6CB8">
        <w:rPr>
          <w:rFonts w:ascii="Times New Roman" w:eastAsiaTheme="minorEastAsia" w:hAnsi="Times New Roman" w:hint="eastAsia"/>
          <w:lang w:eastAsia="zh-CN"/>
        </w:rPr>
        <w:t xml:space="preserve">to design </w:t>
      </w:r>
      <w:r>
        <w:rPr>
          <w:rFonts w:ascii="Times New Roman" w:eastAsiaTheme="minorEastAsia" w:hAnsi="Times New Roman" w:hint="eastAsia"/>
          <w:lang w:eastAsia="zh-CN"/>
        </w:rPr>
        <w:t xml:space="preserve">the </w:t>
      </w:r>
      <w:r w:rsidR="005D6CB8" w:rsidRPr="005D6CB8">
        <w:rPr>
          <w:rFonts w:ascii="Times New Roman" w:eastAsiaTheme="minorEastAsia" w:hAnsi="Times New Roman"/>
          <w:lang w:eastAsia="zh-CN"/>
        </w:rPr>
        <w:t>ultra-low complexity with ultra-low power consumption</w:t>
      </w:r>
      <w:r w:rsidR="005D6CB8">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5D6CB8">
        <w:rPr>
          <w:rFonts w:ascii="Times New Roman" w:eastAsiaTheme="minorEastAsia" w:hAnsi="Times New Roman" w:hint="eastAsia"/>
          <w:lang w:eastAsia="zh-CN"/>
        </w:rPr>
        <w:t xml:space="preserve">a simple </w:t>
      </w:r>
      <w:r w:rsidR="00360A8B">
        <w:rPr>
          <w:rFonts w:ascii="Times New Roman" w:eastAsiaTheme="minorEastAsia" w:hAnsi="Times New Roman" w:hint="eastAsia"/>
          <w:lang w:eastAsia="zh-CN"/>
        </w:rPr>
        <w:t>data transmission solution</w:t>
      </w:r>
      <w:r w:rsidR="005D6CB8">
        <w:rPr>
          <w:rFonts w:ascii="Times New Roman" w:eastAsiaTheme="minorEastAsia" w:hAnsi="Times New Roman" w:hint="eastAsia"/>
          <w:lang w:eastAsia="zh-CN"/>
        </w:rPr>
        <w:t xml:space="preserve"> is what we expected for A-IoT function. </w:t>
      </w:r>
      <w:r w:rsidR="0031105E">
        <w:rPr>
          <w:rFonts w:ascii="Times New Roman" w:eastAsiaTheme="minorEastAsia" w:hAnsi="Times New Roman" w:hint="eastAsia"/>
          <w:lang w:eastAsia="zh-CN"/>
        </w:rPr>
        <w:t xml:space="preserve">It is unwanted to </w:t>
      </w:r>
      <w:r w:rsidR="005A5772">
        <w:rPr>
          <w:rFonts w:ascii="Times New Roman" w:eastAsiaTheme="minorEastAsia" w:hAnsi="Times New Roman" w:hint="eastAsia"/>
          <w:lang w:eastAsia="zh-CN"/>
        </w:rPr>
        <w:t>design</w:t>
      </w:r>
      <w:r w:rsidR="0031105E">
        <w:rPr>
          <w:rFonts w:ascii="Times New Roman" w:eastAsiaTheme="minorEastAsia" w:hAnsi="Times New Roman" w:hint="eastAsia"/>
          <w:lang w:eastAsia="zh-CN"/>
        </w:rPr>
        <w:t xml:space="preserve"> legacy</w:t>
      </w:r>
      <w:r w:rsidR="005D6CB8">
        <w:rPr>
          <w:rFonts w:ascii="Times New Roman" w:eastAsiaTheme="minorEastAsia" w:hAnsi="Times New Roman" w:hint="eastAsia"/>
          <w:lang w:eastAsia="zh-CN"/>
        </w:rPr>
        <w:t xml:space="preserve"> PDU Session Management procedure</w:t>
      </w:r>
      <w:r w:rsidR="0031105E">
        <w:rPr>
          <w:rFonts w:ascii="Times New Roman" w:eastAsiaTheme="minorEastAsia" w:hAnsi="Times New Roman" w:hint="eastAsia"/>
          <w:lang w:eastAsia="zh-CN"/>
        </w:rPr>
        <w:t>, whose purpose is to manage resources on</w:t>
      </w:r>
      <w:r w:rsidR="005D6CB8">
        <w:rPr>
          <w:rFonts w:ascii="Times New Roman" w:eastAsiaTheme="minorEastAsia" w:hAnsi="Times New Roman" w:hint="eastAsia"/>
          <w:lang w:eastAsia="zh-CN"/>
        </w:rPr>
        <w:t xml:space="preserve"> </w:t>
      </w:r>
      <w:r w:rsidR="0031105E">
        <w:rPr>
          <w:rFonts w:ascii="Times New Roman" w:eastAsiaTheme="minorEastAsia" w:hAnsi="Times New Roman" w:hint="eastAsia"/>
          <w:lang w:eastAsia="zh-CN"/>
        </w:rPr>
        <w:t>Uu and NG-U for one or several PDU sessions and the corresponding QoS flows.</w:t>
      </w:r>
      <w:r w:rsidR="00BA6DD0">
        <w:rPr>
          <w:rFonts w:ascii="Times New Roman" w:eastAsiaTheme="minorEastAsia" w:hAnsi="Times New Roman" w:hint="eastAsia"/>
          <w:lang w:eastAsia="zh-CN"/>
        </w:rPr>
        <w:t xml:space="preserve"> </w:t>
      </w:r>
      <w:r w:rsidR="00BA58EE">
        <w:rPr>
          <w:rFonts w:ascii="Times New Roman" w:eastAsiaTheme="minorEastAsia" w:hAnsi="Times New Roman" w:hint="eastAsia"/>
          <w:lang w:eastAsia="zh-CN"/>
        </w:rPr>
        <w:t>In addition, the</w:t>
      </w:r>
      <w:r w:rsidR="00BA6DD0">
        <w:rPr>
          <w:rFonts w:ascii="Times New Roman" w:eastAsiaTheme="minorEastAsia" w:hAnsi="Times New Roman" w:hint="eastAsia"/>
          <w:lang w:eastAsia="zh-CN"/>
        </w:rPr>
        <w:t xml:space="preserve"> cost </w:t>
      </w:r>
      <w:r w:rsidR="00B574BA">
        <w:rPr>
          <w:rFonts w:ascii="Times New Roman" w:eastAsiaTheme="minorEastAsia" w:hAnsi="Times New Roman" w:hint="eastAsia"/>
          <w:lang w:eastAsia="zh-CN"/>
        </w:rPr>
        <w:t xml:space="preserve">control </w:t>
      </w:r>
      <w:r w:rsidR="00BA6DD0">
        <w:rPr>
          <w:rFonts w:ascii="Times New Roman" w:eastAsiaTheme="minorEastAsia" w:hAnsi="Times New Roman" w:hint="eastAsia"/>
          <w:lang w:eastAsia="zh-CN"/>
        </w:rPr>
        <w:t xml:space="preserve">of A-IoT device </w:t>
      </w:r>
      <w:r w:rsidR="00311565">
        <w:rPr>
          <w:rFonts w:ascii="Times New Roman" w:eastAsiaTheme="minorEastAsia" w:hAnsi="Times New Roman" w:hint="eastAsia"/>
          <w:lang w:eastAsia="zh-CN"/>
        </w:rPr>
        <w:t>w</w:t>
      </w:r>
      <w:r w:rsidR="00B574BA">
        <w:rPr>
          <w:rFonts w:ascii="Times New Roman" w:eastAsiaTheme="minorEastAsia" w:hAnsi="Times New Roman" w:hint="eastAsia"/>
          <w:lang w:eastAsia="zh-CN"/>
        </w:rPr>
        <w:t>ould</w:t>
      </w:r>
      <w:r w:rsidR="00BA6DD0">
        <w:rPr>
          <w:rFonts w:ascii="Times New Roman" w:eastAsiaTheme="minorEastAsia" w:hAnsi="Times New Roman" w:hint="eastAsia"/>
          <w:lang w:eastAsia="zh-CN"/>
        </w:rPr>
        <w:t xml:space="preserve"> be ultra-low, </w:t>
      </w:r>
      <w:r w:rsidR="00BA58EE">
        <w:rPr>
          <w:rFonts w:ascii="Times New Roman" w:eastAsiaTheme="minorEastAsia" w:hAnsi="Times New Roman" w:hint="eastAsia"/>
          <w:lang w:eastAsia="zh-CN"/>
        </w:rPr>
        <w:t xml:space="preserve">so </w:t>
      </w:r>
      <w:r w:rsidR="00BA6DD0">
        <w:rPr>
          <w:rFonts w:ascii="Times New Roman" w:eastAsiaTheme="minorEastAsia" w:hAnsi="Times New Roman" w:hint="eastAsia"/>
          <w:lang w:eastAsia="zh-CN"/>
        </w:rPr>
        <w:t>it is impossible for device to store the PDU session context when</w:t>
      </w:r>
      <w:r w:rsidR="0031105E">
        <w:rPr>
          <w:rFonts w:ascii="Times New Roman" w:eastAsiaTheme="minorEastAsia" w:hAnsi="Times New Roman" w:hint="eastAsia"/>
          <w:lang w:eastAsia="zh-CN"/>
        </w:rPr>
        <w:t xml:space="preserve"> </w:t>
      </w:r>
      <w:r w:rsidR="00BA6DD0">
        <w:rPr>
          <w:rFonts w:ascii="Times New Roman" w:eastAsiaTheme="minorEastAsia" w:hAnsi="Times New Roman" w:hint="eastAsia"/>
          <w:lang w:eastAsia="zh-CN"/>
        </w:rPr>
        <w:t>out of power.</w:t>
      </w:r>
      <w:r w:rsidR="00CE1B19">
        <w:rPr>
          <w:rFonts w:ascii="Times New Roman" w:eastAsiaTheme="minorEastAsia" w:hAnsi="Times New Roman" w:hint="eastAsia"/>
          <w:lang w:eastAsia="zh-CN"/>
        </w:rPr>
        <w:t xml:space="preserve"> </w:t>
      </w:r>
      <w:r w:rsidR="005851FA">
        <w:rPr>
          <w:rFonts w:ascii="Times New Roman" w:eastAsiaTheme="minorEastAsia" w:hAnsi="Times New Roman" w:hint="eastAsia"/>
          <w:lang w:eastAsia="zh-CN"/>
        </w:rPr>
        <w:t xml:space="preserve">From RAN3 point of view, </w:t>
      </w:r>
      <w:r w:rsidR="005851FA" w:rsidRPr="001640E2">
        <w:rPr>
          <w:rFonts w:ascii="Times New Roman" w:eastAsiaTheme="minorEastAsia" w:hAnsi="Times New Roman"/>
          <w:lang w:eastAsia="zh-CN"/>
        </w:rPr>
        <w:t xml:space="preserve">it is </w:t>
      </w:r>
      <w:r w:rsidR="005851FA">
        <w:rPr>
          <w:rFonts w:ascii="Times New Roman" w:eastAsiaTheme="minorEastAsia" w:hAnsi="Times New Roman" w:hint="eastAsia"/>
          <w:lang w:eastAsia="zh-CN"/>
        </w:rPr>
        <w:t>un</w:t>
      </w:r>
      <w:r w:rsidR="005851FA" w:rsidRPr="001640E2">
        <w:rPr>
          <w:rFonts w:ascii="Times New Roman" w:eastAsiaTheme="minorEastAsia" w:hAnsi="Times New Roman"/>
          <w:lang w:eastAsia="zh-CN"/>
        </w:rPr>
        <w:t xml:space="preserve">necessary to follow legacy UP solution, </w:t>
      </w:r>
      <w:r w:rsidR="00E527BB">
        <w:rPr>
          <w:rFonts w:ascii="Times New Roman" w:eastAsiaTheme="minorEastAsia" w:hAnsi="Times New Roman" w:hint="eastAsia"/>
          <w:lang w:eastAsia="zh-CN"/>
        </w:rPr>
        <w:t xml:space="preserve">and </w:t>
      </w:r>
      <w:r w:rsidR="005851FA" w:rsidRPr="001640E2">
        <w:rPr>
          <w:rFonts w:ascii="Times New Roman" w:eastAsiaTheme="minorEastAsia" w:hAnsi="Times New Roman"/>
          <w:lang w:eastAsia="zh-CN"/>
        </w:rPr>
        <w:t xml:space="preserve">the data path is </w:t>
      </w:r>
      <w:r w:rsidR="005851FA">
        <w:rPr>
          <w:rFonts w:ascii="Times New Roman" w:eastAsiaTheme="minorEastAsia" w:hAnsi="Times New Roman" w:hint="eastAsia"/>
          <w:lang w:eastAsia="zh-CN"/>
        </w:rPr>
        <w:t>not required</w:t>
      </w:r>
      <w:r w:rsidR="005851FA" w:rsidRPr="001640E2">
        <w:rPr>
          <w:rFonts w:ascii="Times New Roman" w:eastAsiaTheme="minorEastAsia" w:hAnsi="Times New Roman"/>
          <w:lang w:eastAsia="zh-CN"/>
        </w:rPr>
        <w:t xml:space="preserve"> to transfer data between </w:t>
      </w:r>
      <w:r w:rsidR="00E527BB">
        <w:rPr>
          <w:rFonts w:ascii="Times New Roman" w:eastAsiaTheme="minorEastAsia" w:hAnsi="Times New Roman" w:hint="eastAsia"/>
          <w:lang w:eastAsia="zh-CN"/>
        </w:rPr>
        <w:t>UPF</w:t>
      </w:r>
      <w:r w:rsidR="005851FA" w:rsidRPr="001640E2">
        <w:rPr>
          <w:rFonts w:ascii="Times New Roman" w:eastAsiaTheme="minorEastAsia" w:hAnsi="Times New Roman"/>
          <w:lang w:eastAsia="zh-CN"/>
        </w:rPr>
        <w:t xml:space="preserve"> and NG-RAN node</w:t>
      </w:r>
      <w:r w:rsidR="005851FA" w:rsidRPr="006C13DF">
        <w:rPr>
          <w:rFonts w:ascii="Times New Roman" w:eastAsiaTheme="minorEastAsia" w:hAnsi="Times New Roman"/>
          <w:lang w:eastAsia="zh-CN"/>
        </w:rPr>
        <w:t>.</w:t>
      </w:r>
      <w:r w:rsidR="00E527BB">
        <w:rPr>
          <w:rFonts w:ascii="Times New Roman" w:eastAsiaTheme="minorEastAsia" w:hAnsi="Times New Roman" w:hint="eastAsia"/>
          <w:lang w:eastAsia="zh-CN"/>
        </w:rPr>
        <w:t xml:space="preserve"> </w:t>
      </w:r>
    </w:p>
    <w:p w14:paraId="34E0E996" w14:textId="2E720A55" w:rsidR="001948E3" w:rsidRDefault="001948E3"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02083E">
        <w:rPr>
          <w:rFonts w:ascii="Times New Roman" w:eastAsiaTheme="minorEastAsia" w:hAnsi="Times New Roman" w:hint="eastAsia"/>
          <w:b/>
          <w:bCs/>
          <w:lang w:eastAsia="zh-CN"/>
        </w:rPr>
        <w:t>1</w:t>
      </w:r>
      <w:r>
        <w:rPr>
          <w:rFonts w:ascii="Times New Roman" w:eastAsiaTheme="minorEastAsia" w:hAnsi="Times New Roman" w:hint="eastAsia"/>
          <w:b/>
          <w:bCs/>
          <w:lang w:eastAsia="zh-CN"/>
        </w:rPr>
        <w:t xml:space="preserve">: </w:t>
      </w:r>
      <w:r w:rsidR="00BA58EE">
        <w:rPr>
          <w:rFonts w:ascii="Times New Roman" w:eastAsiaTheme="minorEastAsia" w:hAnsi="Times New Roman" w:hint="eastAsia"/>
          <w:b/>
          <w:bCs/>
          <w:lang w:eastAsia="zh-CN"/>
        </w:rPr>
        <w:t>T</w:t>
      </w:r>
      <w:r w:rsidR="00B574BA" w:rsidRPr="00B574BA">
        <w:rPr>
          <w:rFonts w:ascii="Times New Roman" w:eastAsiaTheme="minorEastAsia" w:hAnsi="Times New Roman"/>
          <w:b/>
          <w:bCs/>
          <w:lang w:eastAsia="zh-CN"/>
        </w:rPr>
        <w:t xml:space="preserve">he cost control of A-IoT device </w:t>
      </w:r>
      <w:r w:rsidR="00311565">
        <w:rPr>
          <w:rFonts w:ascii="Times New Roman" w:eastAsiaTheme="minorEastAsia" w:hAnsi="Times New Roman" w:hint="eastAsia"/>
          <w:b/>
          <w:bCs/>
          <w:lang w:eastAsia="zh-CN"/>
        </w:rPr>
        <w:t>would</w:t>
      </w:r>
      <w:r w:rsidR="00B574BA" w:rsidRPr="00B574BA">
        <w:rPr>
          <w:rFonts w:ascii="Times New Roman" w:eastAsiaTheme="minorEastAsia" w:hAnsi="Times New Roman"/>
          <w:b/>
          <w:bCs/>
          <w:lang w:eastAsia="zh-CN"/>
        </w:rPr>
        <w:t xml:space="preserve"> be ultra-low, </w:t>
      </w:r>
      <w:r w:rsidR="00BA58EE">
        <w:rPr>
          <w:rFonts w:ascii="Times New Roman" w:eastAsiaTheme="minorEastAsia" w:hAnsi="Times New Roman" w:hint="eastAsia"/>
          <w:b/>
          <w:bCs/>
          <w:lang w:eastAsia="zh-CN"/>
        </w:rPr>
        <w:t xml:space="preserve">so </w:t>
      </w:r>
      <w:r w:rsidR="00B574BA" w:rsidRPr="00B574BA">
        <w:rPr>
          <w:rFonts w:ascii="Times New Roman" w:eastAsiaTheme="minorEastAsia" w:hAnsi="Times New Roman"/>
          <w:b/>
          <w:bCs/>
          <w:lang w:eastAsia="zh-CN"/>
        </w:rPr>
        <w:t>it is impossible for device to store the PDU session context when out of power.</w:t>
      </w:r>
    </w:p>
    <w:p w14:paraId="2FC28366" w14:textId="5092753B" w:rsidR="006F7357" w:rsidRDefault="006F7357"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BA58EE">
        <w:rPr>
          <w:rFonts w:ascii="Times New Roman" w:eastAsiaTheme="minorEastAsia" w:hAnsi="Times New Roman" w:hint="eastAsia"/>
          <w:b/>
          <w:bCs/>
          <w:lang w:eastAsia="zh-CN"/>
        </w:rPr>
        <w:t>1</w:t>
      </w:r>
      <w:r>
        <w:rPr>
          <w:rFonts w:ascii="Times New Roman" w:eastAsiaTheme="minorEastAsia" w:hAnsi="Times New Roman" w:hint="eastAsia"/>
          <w:b/>
          <w:bCs/>
          <w:lang w:eastAsia="zh-CN"/>
        </w:rPr>
        <w:t>:</w:t>
      </w:r>
      <w:r w:rsidR="00B278B2">
        <w:rPr>
          <w:rFonts w:ascii="Times New Roman" w:eastAsiaTheme="minorEastAsia" w:hAnsi="Times New Roman" w:hint="eastAsia"/>
          <w:b/>
          <w:bCs/>
          <w:lang w:eastAsia="zh-CN"/>
        </w:rPr>
        <w:t xml:space="preserve"> T</w:t>
      </w:r>
      <w:r w:rsidRPr="006F7357">
        <w:rPr>
          <w:rFonts w:ascii="Times New Roman" w:eastAsiaTheme="minorEastAsia" w:hAnsi="Times New Roman"/>
          <w:b/>
          <w:bCs/>
          <w:lang w:eastAsia="zh-CN"/>
        </w:rPr>
        <w:t xml:space="preserve">he </w:t>
      </w:r>
      <w:r w:rsidR="00E527BB">
        <w:rPr>
          <w:rFonts w:ascii="Times New Roman" w:eastAsiaTheme="minorEastAsia" w:hAnsi="Times New Roman" w:hint="eastAsia"/>
          <w:b/>
          <w:bCs/>
          <w:lang w:eastAsia="zh-CN"/>
        </w:rPr>
        <w:t xml:space="preserve">legacy </w:t>
      </w:r>
      <w:r w:rsidRPr="006F7357">
        <w:rPr>
          <w:rFonts w:ascii="Times New Roman" w:eastAsiaTheme="minorEastAsia" w:hAnsi="Times New Roman"/>
          <w:b/>
          <w:bCs/>
          <w:lang w:eastAsia="zh-CN"/>
        </w:rPr>
        <w:t xml:space="preserve">user plane </w:t>
      </w:r>
      <w:r w:rsidR="00E527BB">
        <w:rPr>
          <w:rFonts w:ascii="Times New Roman" w:eastAsiaTheme="minorEastAsia" w:hAnsi="Times New Roman" w:hint="eastAsia"/>
          <w:b/>
          <w:bCs/>
          <w:lang w:eastAsia="zh-CN"/>
        </w:rPr>
        <w:t>solution is</w:t>
      </w:r>
      <w:r w:rsidR="00311565">
        <w:rPr>
          <w:rFonts w:ascii="Times New Roman" w:eastAsiaTheme="minorEastAsia" w:hAnsi="Times New Roman" w:hint="eastAsia"/>
          <w:b/>
          <w:bCs/>
          <w:lang w:eastAsia="zh-CN"/>
        </w:rPr>
        <w:t xml:space="preserve"> not needed</w:t>
      </w:r>
      <w:r w:rsidR="00E527BB">
        <w:rPr>
          <w:rFonts w:ascii="Times New Roman" w:eastAsiaTheme="minorEastAsia" w:hAnsi="Times New Roman" w:hint="eastAsia"/>
          <w:b/>
          <w:bCs/>
          <w:lang w:eastAsia="zh-CN"/>
        </w:rPr>
        <w:t xml:space="preserve">, and </w:t>
      </w:r>
      <w:r w:rsidR="00E527BB" w:rsidRPr="00E527BB">
        <w:rPr>
          <w:rFonts w:ascii="Times New Roman" w:eastAsiaTheme="minorEastAsia" w:hAnsi="Times New Roman"/>
          <w:b/>
          <w:bCs/>
          <w:lang w:eastAsia="zh-CN"/>
        </w:rPr>
        <w:t>the data path is not required to transfer data between UPF and NG-RAN node</w:t>
      </w:r>
      <w:r w:rsidRPr="006F7357">
        <w:rPr>
          <w:rFonts w:ascii="Times New Roman" w:eastAsiaTheme="minorEastAsia" w:hAnsi="Times New Roman"/>
          <w:b/>
          <w:bCs/>
          <w:lang w:eastAsia="zh-CN"/>
        </w:rPr>
        <w:t>.</w:t>
      </w:r>
    </w:p>
    <w:p w14:paraId="2981F952" w14:textId="02AEB648" w:rsidR="001948E3" w:rsidRDefault="003C5E66"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Therefore, the data </w:t>
      </w:r>
      <w:r w:rsidR="00836547">
        <w:rPr>
          <w:rFonts w:ascii="Times New Roman" w:eastAsiaTheme="minorEastAsia" w:hAnsi="Times New Roman" w:hint="eastAsia"/>
          <w:lang w:eastAsia="zh-CN"/>
        </w:rPr>
        <w:t>should be transmitted through control plane solution</w:t>
      </w:r>
      <w:r w:rsidR="00D522D5">
        <w:rPr>
          <w:rFonts w:ascii="Times New Roman" w:eastAsiaTheme="minorEastAsia" w:hAnsi="Times New Roman" w:hint="eastAsia"/>
          <w:lang w:eastAsia="zh-CN"/>
        </w:rPr>
        <w:t xml:space="preserve">, which means the A-IoT </w:t>
      </w:r>
      <w:r w:rsidR="00A53680">
        <w:rPr>
          <w:rFonts w:ascii="Times New Roman" w:eastAsiaTheme="minorEastAsia" w:hAnsi="Times New Roman" w:hint="eastAsia"/>
          <w:lang w:eastAsia="zh-CN"/>
        </w:rPr>
        <w:t xml:space="preserve">data </w:t>
      </w:r>
      <w:r w:rsidR="00D522D5">
        <w:rPr>
          <w:rFonts w:ascii="Times New Roman" w:eastAsiaTheme="minorEastAsia" w:hAnsi="Times New Roman" w:hint="eastAsia"/>
          <w:lang w:eastAsia="zh-CN"/>
        </w:rPr>
        <w:t xml:space="preserve">are </w:t>
      </w:r>
      <w:r w:rsidR="00A53680">
        <w:rPr>
          <w:rFonts w:ascii="Times New Roman" w:eastAsiaTheme="minorEastAsia" w:hAnsi="Times New Roman" w:hint="eastAsia"/>
          <w:lang w:eastAsia="zh-CN"/>
        </w:rPr>
        <w:t>carried in</w:t>
      </w:r>
      <w:r w:rsidR="00D522D5">
        <w:rPr>
          <w:rFonts w:ascii="Times New Roman" w:eastAsiaTheme="minorEastAsia" w:hAnsi="Times New Roman" w:hint="eastAsia"/>
          <w:lang w:eastAsia="zh-CN"/>
        </w:rPr>
        <w:t xml:space="preserve"> NGAP signalling. </w:t>
      </w:r>
      <w:r w:rsidR="00836547">
        <w:rPr>
          <w:rFonts w:ascii="Times New Roman" w:eastAsiaTheme="minorEastAsia" w:hAnsi="Times New Roman" w:hint="eastAsia"/>
          <w:lang w:eastAsia="zh-CN"/>
        </w:rPr>
        <w:t xml:space="preserve">From our view, </w:t>
      </w:r>
      <w:r w:rsidR="000402E7">
        <w:rPr>
          <w:rFonts w:ascii="Times New Roman" w:eastAsiaTheme="minorEastAsia" w:hAnsi="Times New Roman" w:hint="eastAsia"/>
          <w:lang w:eastAsia="zh-CN"/>
        </w:rPr>
        <w:t xml:space="preserve">we are not willing to develop two </w:t>
      </w:r>
      <w:r w:rsidR="000402E7">
        <w:rPr>
          <w:rFonts w:ascii="Times New Roman" w:eastAsiaTheme="minorEastAsia" w:hAnsi="Times New Roman"/>
          <w:lang w:eastAsia="zh-CN"/>
        </w:rPr>
        <w:t>separate</w:t>
      </w:r>
      <w:r w:rsidR="000402E7">
        <w:rPr>
          <w:rFonts w:ascii="Times New Roman" w:eastAsiaTheme="minorEastAsia" w:hAnsi="Times New Roman" w:hint="eastAsia"/>
          <w:lang w:eastAsia="zh-CN"/>
        </w:rPr>
        <w:t xml:space="preserve"> data transfer solutions for topology1 and topology2 </w:t>
      </w:r>
      <w:r w:rsidR="0003513E">
        <w:rPr>
          <w:rFonts w:ascii="Times New Roman" w:eastAsiaTheme="minorEastAsia" w:hAnsi="Times New Roman" w:hint="eastAsia"/>
          <w:lang w:eastAsia="zh-CN"/>
        </w:rPr>
        <w:t>which</w:t>
      </w:r>
      <w:r w:rsidR="000402E7">
        <w:rPr>
          <w:rFonts w:ascii="Times New Roman" w:eastAsiaTheme="minorEastAsia" w:hAnsi="Times New Roman" w:hint="eastAsia"/>
          <w:lang w:eastAsia="zh-CN"/>
        </w:rPr>
        <w:t xml:space="preserve"> bring</w:t>
      </w:r>
      <w:r w:rsidR="0003513E">
        <w:rPr>
          <w:rFonts w:ascii="Times New Roman" w:eastAsiaTheme="minorEastAsia" w:hAnsi="Times New Roman" w:hint="eastAsia"/>
          <w:lang w:eastAsia="zh-CN"/>
        </w:rPr>
        <w:t>s</w:t>
      </w:r>
      <w:r w:rsidR="000402E7">
        <w:rPr>
          <w:rFonts w:ascii="Times New Roman" w:eastAsiaTheme="minorEastAsia" w:hAnsi="Times New Roman" w:hint="eastAsia"/>
          <w:lang w:eastAsia="zh-CN"/>
        </w:rPr>
        <w:t xml:space="preserve"> the complex design for A-IoT device. </w:t>
      </w:r>
      <w:r w:rsidR="00382211">
        <w:rPr>
          <w:rFonts w:ascii="Times New Roman" w:eastAsiaTheme="minorEastAsia" w:hAnsi="Times New Roman" w:hint="eastAsia"/>
          <w:lang w:eastAsia="zh-CN"/>
        </w:rPr>
        <w:t>From the SA2</w:t>
      </w:r>
      <w:r w:rsidR="00382211">
        <w:rPr>
          <w:rFonts w:ascii="Times New Roman" w:eastAsiaTheme="minorEastAsia" w:hAnsi="Times New Roman"/>
          <w:lang w:eastAsia="zh-CN"/>
        </w:rPr>
        <w:t>’</w:t>
      </w:r>
      <w:r w:rsidR="00382211">
        <w:rPr>
          <w:rFonts w:ascii="Times New Roman" w:eastAsiaTheme="minorEastAsia" w:hAnsi="Times New Roman" w:hint="eastAsia"/>
          <w:lang w:eastAsia="zh-CN"/>
        </w:rPr>
        <w:t>s CR</w:t>
      </w:r>
      <w:r w:rsidR="00DC7B9B">
        <w:rPr>
          <w:rFonts w:ascii="Times New Roman" w:eastAsiaTheme="minorEastAsia" w:hAnsi="Times New Roman" w:hint="eastAsia"/>
          <w:lang w:eastAsia="zh-CN"/>
        </w:rPr>
        <w:t xml:space="preserve"> and our summary</w:t>
      </w:r>
      <w:r w:rsidR="00382211">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two</w:t>
      </w:r>
      <w:r w:rsidR="00382211">
        <w:rPr>
          <w:rFonts w:ascii="Times New Roman" w:eastAsiaTheme="minorEastAsia" w:hAnsi="Times New Roman" w:hint="eastAsia"/>
          <w:lang w:eastAsia="zh-CN"/>
        </w:rPr>
        <w:t xml:space="preserve"> </w:t>
      </w:r>
      <w:r w:rsidR="00097D2D">
        <w:rPr>
          <w:rFonts w:ascii="Times New Roman" w:eastAsiaTheme="minorEastAsia" w:hAnsi="Times New Roman" w:hint="eastAsia"/>
          <w:lang w:eastAsia="zh-CN"/>
        </w:rPr>
        <w:t xml:space="preserve">potential </w:t>
      </w:r>
      <w:r w:rsidR="00382211">
        <w:rPr>
          <w:rFonts w:ascii="Times New Roman" w:eastAsiaTheme="minorEastAsia" w:hAnsi="Times New Roman" w:hint="eastAsia"/>
          <w:lang w:eastAsia="zh-CN"/>
        </w:rPr>
        <w:t>data transmission schemes</w:t>
      </w:r>
      <w:r w:rsidR="00DC7B9B">
        <w:rPr>
          <w:rFonts w:ascii="Times New Roman" w:eastAsiaTheme="minorEastAsia" w:hAnsi="Times New Roman" w:hint="eastAsia"/>
          <w:lang w:eastAsia="zh-CN"/>
        </w:rPr>
        <w:t xml:space="preserve"> are identified</w:t>
      </w:r>
      <w:r w:rsidR="00382211">
        <w:rPr>
          <w:rFonts w:ascii="Times New Roman" w:eastAsiaTheme="minorEastAsia" w:hAnsi="Times New Roman" w:hint="eastAsia"/>
          <w:lang w:eastAsia="zh-CN"/>
        </w:rPr>
        <w:t>:</w:t>
      </w:r>
    </w:p>
    <w:p w14:paraId="2B4D701C" w14:textId="036C5E8E" w:rsidR="00382211" w:rsidRDefault="00382211"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Scheme 1: </w:t>
      </w:r>
      <w:r w:rsidR="00097D2D" w:rsidRPr="00097D2D">
        <w:rPr>
          <w:rFonts w:ascii="Times New Roman" w:eastAsiaTheme="minorEastAsia" w:hAnsi="Times New Roman"/>
          <w:lang w:eastAsia="zh-CN"/>
        </w:rPr>
        <w:t xml:space="preserve">Application layer based </w:t>
      </w:r>
      <w:r w:rsidR="00097D2D">
        <w:rPr>
          <w:rFonts w:ascii="Times New Roman" w:eastAsiaTheme="minorEastAsia" w:hAnsi="Times New Roman" w:hint="eastAsia"/>
          <w:lang w:eastAsia="zh-CN"/>
        </w:rPr>
        <w:t xml:space="preserve">information </w:t>
      </w:r>
      <w:r w:rsidR="00097D2D" w:rsidRPr="00097D2D">
        <w:rPr>
          <w:rFonts w:ascii="Times New Roman" w:eastAsiaTheme="minorEastAsia" w:hAnsi="Times New Roman"/>
          <w:lang w:eastAsia="zh-CN"/>
        </w:rPr>
        <w:t>transmission</w:t>
      </w:r>
      <w:r w:rsidR="00097D2D">
        <w:rPr>
          <w:rFonts w:ascii="Times New Roman" w:eastAsiaTheme="minorEastAsia" w:hAnsi="Times New Roman" w:hint="eastAsia"/>
          <w:lang w:eastAsia="zh-CN"/>
        </w:rPr>
        <w:t>;</w:t>
      </w:r>
    </w:p>
    <w:p w14:paraId="76FCFFA2" w14:textId="4350E32E" w:rsidR="00097D2D" w:rsidRDefault="00097D2D"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w:t>
      </w:r>
      <w:r>
        <w:rPr>
          <w:rFonts w:ascii="Times New Roman" w:eastAsiaTheme="minorEastAsia" w:hAnsi="Times New Roman" w:hint="eastAsia"/>
          <w:lang w:eastAsia="zh-CN"/>
        </w:rPr>
        <w:t xml:space="preserve">heme 2: </w:t>
      </w:r>
      <w:r w:rsidRPr="00097D2D">
        <w:rPr>
          <w:rFonts w:ascii="Times New Roman" w:eastAsiaTheme="minorEastAsia" w:hAnsi="Times New Roman"/>
          <w:lang w:eastAsia="zh-CN"/>
        </w:rPr>
        <w:t>NAS</w:t>
      </w:r>
      <w:r w:rsidR="003378CA">
        <w:rPr>
          <w:rFonts w:ascii="Times New Roman" w:eastAsiaTheme="minorEastAsia" w:hAnsi="Times New Roman" w:hint="eastAsia"/>
          <w:lang w:eastAsia="zh-CN"/>
        </w:rPr>
        <w:t xml:space="preserve"> based </w:t>
      </w:r>
      <w:r w:rsidRPr="00097D2D">
        <w:rPr>
          <w:rFonts w:ascii="Times New Roman" w:eastAsiaTheme="minorEastAsia" w:hAnsi="Times New Roman"/>
          <w:lang w:eastAsia="zh-CN"/>
        </w:rPr>
        <w:t>information trans</w:t>
      </w:r>
      <w:r>
        <w:rPr>
          <w:rFonts w:ascii="Times New Roman" w:eastAsiaTheme="minorEastAsia" w:hAnsi="Times New Roman" w:hint="eastAsia"/>
          <w:lang w:eastAsia="zh-CN"/>
        </w:rPr>
        <w:t>mission;</w:t>
      </w:r>
    </w:p>
    <w:p w14:paraId="50B8D54D" w14:textId="11444C83" w:rsidR="003378CA" w:rsidRPr="009B6068" w:rsidRDefault="009E2A95" w:rsidP="003378CA">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If the scheme 1 is adopted, </w:t>
      </w:r>
      <w:r w:rsidR="005B72FF">
        <w:rPr>
          <w:rFonts w:ascii="Times New Roman" w:eastAsiaTheme="minorEastAsia" w:hAnsi="Times New Roman" w:hint="eastAsia"/>
          <w:lang w:eastAsia="zh-CN"/>
        </w:rPr>
        <w:t xml:space="preserve">A-IoT device </w:t>
      </w:r>
      <w:r w:rsidR="00640913">
        <w:rPr>
          <w:rFonts w:ascii="Times New Roman" w:eastAsiaTheme="minorEastAsia" w:hAnsi="Times New Roman" w:hint="eastAsia"/>
          <w:lang w:eastAsia="zh-CN"/>
        </w:rPr>
        <w:t xml:space="preserve">will </w:t>
      </w:r>
      <w:r w:rsidR="005B72FF">
        <w:rPr>
          <w:rFonts w:ascii="Times New Roman" w:eastAsiaTheme="minorEastAsia" w:hAnsi="Times New Roman" w:hint="eastAsia"/>
          <w:lang w:eastAsia="zh-CN"/>
        </w:rPr>
        <w:t>directly communicate to the application server and the data will be transparent to RAN and CN</w:t>
      </w:r>
      <w:r w:rsidR="00B72422">
        <w:rPr>
          <w:rFonts w:ascii="Times New Roman" w:eastAsiaTheme="minorEastAsia" w:hAnsi="Times New Roman" w:hint="eastAsia"/>
          <w:lang w:eastAsia="zh-CN"/>
        </w:rPr>
        <w:t xml:space="preserve">. </w:t>
      </w:r>
      <w:r w:rsidR="008C32CB">
        <w:rPr>
          <w:rFonts w:ascii="Times New Roman" w:eastAsiaTheme="minorEastAsia" w:hAnsi="Times New Roman" w:hint="eastAsia"/>
          <w:lang w:eastAsia="zh-CN"/>
        </w:rPr>
        <w:t xml:space="preserve">If the CN does not know the requirements from the application server, it cannot find the suitable reader to initiate the corresponding </w:t>
      </w:r>
      <w:r w:rsidR="00762C88">
        <w:rPr>
          <w:rFonts w:ascii="Times New Roman" w:eastAsiaTheme="minorEastAsia" w:hAnsi="Times New Roman" w:hint="eastAsia"/>
          <w:lang w:eastAsia="zh-CN"/>
        </w:rPr>
        <w:t>service</w:t>
      </w:r>
      <w:r w:rsidR="008C32CB">
        <w:rPr>
          <w:rFonts w:ascii="Times New Roman" w:eastAsiaTheme="minorEastAsia" w:hAnsi="Times New Roman" w:hint="eastAsia"/>
          <w:lang w:eastAsia="zh-CN"/>
        </w:rPr>
        <w:t xml:space="preserve">, i.e., inventory or command </w:t>
      </w:r>
      <w:r w:rsidR="00762C88">
        <w:rPr>
          <w:rFonts w:ascii="Times New Roman" w:eastAsiaTheme="minorEastAsia" w:hAnsi="Times New Roman" w:hint="eastAsia"/>
          <w:lang w:eastAsia="zh-CN"/>
        </w:rPr>
        <w:t>service</w:t>
      </w:r>
      <w:r w:rsidR="008C32CB">
        <w:rPr>
          <w:rFonts w:ascii="Times New Roman" w:eastAsiaTheme="minorEastAsia" w:hAnsi="Times New Roman" w:hint="eastAsia"/>
          <w:lang w:eastAsia="zh-CN"/>
        </w:rPr>
        <w:t>.</w:t>
      </w:r>
      <w:r w:rsidR="001954C5">
        <w:rPr>
          <w:rFonts w:ascii="Times New Roman" w:eastAsiaTheme="minorEastAsia" w:hAnsi="Times New Roman" w:hint="eastAsia"/>
          <w:lang w:eastAsia="zh-CN"/>
        </w:rPr>
        <w:t xml:space="preserve"> </w:t>
      </w:r>
    </w:p>
    <w:p w14:paraId="27894C05" w14:textId="7CE60E1B" w:rsidR="00DA47F3" w:rsidRPr="00AA639D" w:rsidRDefault="001954C5"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If the scheme 2 is adopted, </w:t>
      </w:r>
      <w:r w:rsidR="003378CA">
        <w:rPr>
          <w:rFonts w:ascii="Times New Roman" w:eastAsiaTheme="minorEastAsia" w:hAnsi="Times New Roman" w:hint="eastAsia"/>
          <w:lang w:eastAsia="zh-CN"/>
        </w:rPr>
        <w:t xml:space="preserve">the data </w:t>
      </w:r>
      <w:r w:rsidR="00CF7E3A">
        <w:rPr>
          <w:rFonts w:ascii="Times New Roman" w:eastAsiaTheme="minorEastAsia" w:hAnsi="Times New Roman" w:hint="eastAsia"/>
          <w:lang w:eastAsia="zh-CN"/>
        </w:rPr>
        <w:t>is encapsulated</w:t>
      </w:r>
      <w:r w:rsidR="003378CA">
        <w:rPr>
          <w:rFonts w:ascii="Times New Roman" w:eastAsiaTheme="minorEastAsia" w:hAnsi="Times New Roman" w:hint="eastAsia"/>
          <w:lang w:eastAsia="zh-CN"/>
        </w:rPr>
        <w:t xml:space="preserve"> in</w:t>
      </w:r>
      <w:r w:rsidR="00CF5CD6">
        <w:rPr>
          <w:rFonts w:ascii="Times New Roman" w:eastAsiaTheme="minorEastAsia" w:hAnsi="Times New Roman" w:hint="eastAsia"/>
          <w:lang w:eastAsia="zh-CN"/>
        </w:rPr>
        <w:t xml:space="preserve"> </w:t>
      </w:r>
      <w:r w:rsidR="007D6024">
        <w:rPr>
          <w:rFonts w:ascii="Times New Roman" w:eastAsiaTheme="minorEastAsia" w:hAnsi="Times New Roman" w:hint="eastAsia"/>
          <w:lang w:eastAsia="zh-CN"/>
        </w:rPr>
        <w:t>NAS</w:t>
      </w:r>
      <w:r w:rsidR="00CF5CD6">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PDU</w:t>
      </w:r>
      <w:r w:rsidR="00CF5CD6">
        <w:rPr>
          <w:rFonts w:ascii="Times New Roman" w:eastAsiaTheme="minorEastAsia" w:hAnsi="Times New Roman" w:hint="eastAsia"/>
          <w:lang w:eastAsia="zh-CN"/>
        </w:rPr>
        <w:t xml:space="preserve"> which</w:t>
      </w:r>
      <w:r w:rsidR="007D6024">
        <w:rPr>
          <w:rFonts w:ascii="Times New Roman" w:eastAsiaTheme="minorEastAsia" w:hAnsi="Times New Roman" w:hint="eastAsia"/>
          <w:lang w:eastAsia="zh-CN"/>
        </w:rPr>
        <w:t xml:space="preserve"> </w:t>
      </w:r>
      <w:r w:rsidR="005A200D">
        <w:rPr>
          <w:rFonts w:ascii="Times New Roman" w:eastAsiaTheme="minorEastAsia" w:hAnsi="Times New Roman" w:hint="eastAsia"/>
          <w:lang w:eastAsia="zh-CN"/>
        </w:rPr>
        <w:t>is</w:t>
      </w:r>
      <w:r w:rsidR="00CF5CD6">
        <w:rPr>
          <w:rFonts w:ascii="Times New Roman" w:eastAsiaTheme="minorEastAsia" w:hAnsi="Times New Roman" w:hint="eastAsia"/>
          <w:lang w:eastAsia="zh-CN"/>
        </w:rPr>
        <w:t xml:space="preserve"> transparent to </w:t>
      </w:r>
      <w:r w:rsidR="009855BF">
        <w:rPr>
          <w:rFonts w:ascii="Times New Roman" w:eastAsiaTheme="minorEastAsia" w:hAnsi="Times New Roman" w:hint="eastAsia"/>
          <w:lang w:eastAsia="zh-CN"/>
        </w:rPr>
        <w:t>NG-RAN node</w:t>
      </w:r>
      <w:r w:rsidR="007D6024">
        <w:rPr>
          <w:rFonts w:ascii="Times New Roman" w:eastAsiaTheme="minorEastAsia" w:hAnsi="Times New Roman" w:hint="eastAsia"/>
          <w:lang w:eastAsia="zh-CN"/>
        </w:rPr>
        <w:t xml:space="preserve"> </w:t>
      </w:r>
      <w:r w:rsidR="00AC4600">
        <w:rPr>
          <w:rFonts w:ascii="Times New Roman" w:eastAsiaTheme="minorEastAsia" w:hAnsi="Times New Roman" w:hint="eastAsia"/>
          <w:lang w:eastAsia="zh-CN"/>
        </w:rPr>
        <w:t>f</w:t>
      </w:r>
      <w:r w:rsidR="007D6024">
        <w:rPr>
          <w:rFonts w:ascii="Times New Roman" w:eastAsiaTheme="minorEastAsia" w:hAnsi="Times New Roman" w:hint="eastAsia"/>
          <w:lang w:eastAsia="zh-CN"/>
        </w:rPr>
        <w:t>or topology 1</w:t>
      </w:r>
      <w:r w:rsidR="007D6024" w:rsidRPr="007D6024">
        <w:rPr>
          <w:rFonts w:ascii="Times New Roman" w:eastAsiaTheme="minorEastAsia" w:hAnsi="Times New Roman" w:hint="eastAsia"/>
          <w:lang w:eastAsia="zh-CN"/>
        </w:rPr>
        <w:t xml:space="preserve"> </w:t>
      </w:r>
      <w:r w:rsidR="007D6024">
        <w:rPr>
          <w:rFonts w:ascii="Times New Roman" w:eastAsiaTheme="minorEastAsia" w:hAnsi="Times New Roman" w:hint="eastAsia"/>
          <w:lang w:eastAsia="zh-CN"/>
        </w:rPr>
        <w:t>and topology 2</w:t>
      </w:r>
      <w:r w:rsidR="00AC4600">
        <w:rPr>
          <w:rFonts w:ascii="Times New Roman" w:eastAsiaTheme="minorEastAsia" w:hAnsi="Times New Roman" w:hint="eastAsia"/>
          <w:lang w:eastAsia="zh-CN"/>
        </w:rPr>
        <w:t>,</w:t>
      </w:r>
      <w:r w:rsidR="007D6024">
        <w:rPr>
          <w:rFonts w:ascii="Times New Roman" w:eastAsiaTheme="minorEastAsia" w:hAnsi="Times New Roman" w:hint="eastAsia"/>
          <w:lang w:eastAsia="zh-CN"/>
        </w:rPr>
        <w:t xml:space="preserve"> RAN</w:t>
      </w:r>
      <w:r w:rsidR="007D6024" w:rsidRPr="007D6024">
        <w:rPr>
          <w:rFonts w:ascii="Times New Roman" w:eastAsiaTheme="minorEastAsia" w:hAnsi="Times New Roman"/>
          <w:lang w:eastAsia="zh-CN"/>
        </w:rPr>
        <w:t xml:space="preserve"> </w:t>
      </w:r>
      <w:r w:rsidR="007D6024">
        <w:rPr>
          <w:rFonts w:ascii="Times New Roman" w:eastAsiaTheme="minorEastAsia" w:hAnsi="Times New Roman" w:hint="eastAsia"/>
          <w:lang w:eastAsia="zh-CN"/>
        </w:rPr>
        <w:t xml:space="preserve">does not </w:t>
      </w:r>
      <w:r w:rsidR="00AC4600">
        <w:rPr>
          <w:rFonts w:ascii="Times New Roman" w:eastAsiaTheme="minorEastAsia" w:hAnsi="Times New Roman" w:hint="eastAsia"/>
          <w:lang w:eastAsia="zh-CN"/>
        </w:rPr>
        <w:t xml:space="preserve">need to </w:t>
      </w:r>
      <w:r w:rsidR="007D6024">
        <w:rPr>
          <w:rFonts w:ascii="Times New Roman" w:eastAsiaTheme="minorEastAsia" w:hAnsi="Times New Roman" w:hint="eastAsia"/>
          <w:lang w:eastAsia="zh-CN"/>
        </w:rPr>
        <w:t xml:space="preserve">know the </w:t>
      </w:r>
      <w:r w:rsidR="00CF7E3A">
        <w:rPr>
          <w:rFonts w:ascii="Times New Roman" w:eastAsiaTheme="minorEastAsia" w:hAnsi="Times New Roman" w:hint="eastAsia"/>
          <w:lang w:eastAsia="zh-CN"/>
        </w:rPr>
        <w:t xml:space="preserve">exact </w:t>
      </w:r>
      <w:r w:rsidR="007D6024">
        <w:rPr>
          <w:rFonts w:ascii="Times New Roman" w:eastAsiaTheme="minorEastAsia" w:hAnsi="Times New Roman" w:hint="eastAsia"/>
          <w:lang w:eastAsia="zh-CN"/>
        </w:rPr>
        <w:t xml:space="preserve">data </w:t>
      </w:r>
      <w:r w:rsidR="003378CA">
        <w:rPr>
          <w:rFonts w:ascii="Times New Roman" w:eastAsiaTheme="minorEastAsia" w:hAnsi="Times New Roman" w:hint="eastAsia"/>
          <w:lang w:eastAsia="zh-CN"/>
        </w:rPr>
        <w:t xml:space="preserve">carried </w:t>
      </w:r>
      <w:r w:rsidR="00CF7E3A">
        <w:rPr>
          <w:rFonts w:ascii="Times New Roman" w:eastAsiaTheme="minorEastAsia" w:hAnsi="Times New Roman" w:hint="eastAsia"/>
          <w:lang w:eastAsia="zh-CN"/>
        </w:rPr>
        <w:t>from the CN</w:t>
      </w:r>
      <w:r w:rsidR="00AC4600">
        <w:rPr>
          <w:rFonts w:ascii="Times New Roman" w:eastAsiaTheme="minorEastAsia" w:hAnsi="Times New Roman" w:hint="eastAsia"/>
          <w:lang w:eastAsia="zh-CN"/>
        </w:rPr>
        <w:t>.</w:t>
      </w:r>
      <w:r w:rsidR="007D6024">
        <w:rPr>
          <w:rFonts w:ascii="Times New Roman" w:eastAsiaTheme="minorEastAsia" w:hAnsi="Times New Roman" w:hint="eastAsia"/>
          <w:lang w:eastAsia="zh-CN"/>
        </w:rPr>
        <w:t xml:space="preserve"> </w:t>
      </w:r>
      <w:r w:rsidR="00AC4600">
        <w:rPr>
          <w:rFonts w:ascii="Times New Roman" w:eastAsiaTheme="minorEastAsia" w:hAnsi="Times New Roman" w:hint="eastAsia"/>
          <w:lang w:eastAsia="zh-CN"/>
        </w:rPr>
        <w:t>H</w:t>
      </w:r>
      <w:r w:rsidR="009855BF">
        <w:rPr>
          <w:rFonts w:ascii="Times New Roman" w:eastAsiaTheme="minorEastAsia" w:hAnsi="Times New Roman" w:hint="eastAsia"/>
          <w:lang w:eastAsia="zh-CN"/>
        </w:rPr>
        <w:t>owever</w:t>
      </w:r>
      <w:r w:rsidR="00AC4600">
        <w:rPr>
          <w:rFonts w:ascii="Times New Roman" w:eastAsiaTheme="minorEastAsia" w:hAnsi="Times New Roman" w:hint="eastAsia"/>
          <w:lang w:eastAsia="zh-CN"/>
        </w:rPr>
        <w:t>,</w:t>
      </w:r>
      <w:r w:rsidR="009855BF">
        <w:rPr>
          <w:rFonts w:ascii="Times New Roman" w:eastAsiaTheme="minorEastAsia" w:hAnsi="Times New Roman" w:hint="eastAsia"/>
          <w:lang w:eastAsia="zh-CN"/>
        </w:rPr>
        <w:t xml:space="preserve"> </w:t>
      </w:r>
      <w:r w:rsidR="00B93CB2">
        <w:rPr>
          <w:rFonts w:ascii="Times New Roman" w:eastAsiaTheme="minorEastAsia" w:hAnsi="Times New Roman" w:hint="eastAsia"/>
          <w:lang w:eastAsia="zh-CN"/>
        </w:rPr>
        <w:t>NG-</w:t>
      </w:r>
      <w:r w:rsidR="00640913">
        <w:rPr>
          <w:rFonts w:ascii="Times New Roman" w:eastAsiaTheme="minorEastAsia" w:hAnsi="Times New Roman" w:hint="eastAsia"/>
          <w:lang w:eastAsia="zh-CN"/>
        </w:rPr>
        <w:t xml:space="preserve">RAN </w:t>
      </w:r>
      <w:r w:rsidR="003378CA">
        <w:rPr>
          <w:rFonts w:ascii="Times New Roman" w:eastAsiaTheme="minorEastAsia" w:hAnsi="Times New Roman" w:hint="eastAsia"/>
          <w:lang w:eastAsia="zh-CN"/>
        </w:rPr>
        <w:t>should be</w:t>
      </w:r>
      <w:r w:rsidR="00F46103">
        <w:rPr>
          <w:rFonts w:ascii="Times New Roman" w:eastAsiaTheme="minorEastAsia" w:hAnsi="Times New Roman" w:hint="eastAsia"/>
          <w:lang w:eastAsia="zh-CN"/>
        </w:rPr>
        <w:t xml:space="preserve"> aware of</w:t>
      </w:r>
      <w:r w:rsidR="00D37882">
        <w:rPr>
          <w:rFonts w:ascii="Times New Roman" w:eastAsiaTheme="minorEastAsia" w:hAnsi="Times New Roman" w:hint="eastAsia"/>
          <w:lang w:eastAsia="zh-CN"/>
        </w:rPr>
        <w:t xml:space="preserve"> the data type</w:t>
      </w:r>
      <w:r w:rsidR="00F46103">
        <w:rPr>
          <w:rFonts w:ascii="Times New Roman" w:eastAsiaTheme="minorEastAsia" w:hAnsi="Times New Roman" w:hint="eastAsia"/>
          <w:lang w:eastAsia="zh-CN"/>
        </w:rPr>
        <w:t xml:space="preserve"> of messages from CN</w:t>
      </w:r>
      <w:r w:rsidR="009855BF">
        <w:rPr>
          <w:rFonts w:ascii="Times New Roman" w:eastAsiaTheme="minorEastAsia" w:hAnsi="Times New Roman" w:hint="eastAsia"/>
          <w:lang w:eastAsia="zh-CN"/>
        </w:rPr>
        <w:t>. If the data type is known, NG-</w:t>
      </w:r>
      <w:r w:rsidR="00D37882">
        <w:rPr>
          <w:rFonts w:ascii="Times New Roman" w:eastAsiaTheme="minorEastAsia" w:hAnsi="Times New Roman" w:hint="eastAsia"/>
          <w:lang w:eastAsia="zh-CN"/>
        </w:rPr>
        <w:t>RAN</w:t>
      </w:r>
      <w:r w:rsidR="009855BF">
        <w:rPr>
          <w:rFonts w:ascii="Times New Roman" w:eastAsiaTheme="minorEastAsia" w:hAnsi="Times New Roman" w:hint="eastAsia"/>
          <w:lang w:eastAsia="zh-CN"/>
        </w:rPr>
        <w:t xml:space="preserve"> node</w:t>
      </w:r>
      <w:r w:rsidR="00D37882">
        <w:rPr>
          <w:rFonts w:ascii="Times New Roman" w:eastAsiaTheme="minorEastAsia" w:hAnsi="Times New Roman" w:hint="eastAsia"/>
          <w:lang w:eastAsia="zh-CN"/>
        </w:rPr>
        <w:t xml:space="preserve"> </w:t>
      </w:r>
      <w:r w:rsidR="00640913">
        <w:rPr>
          <w:rFonts w:ascii="Times New Roman" w:eastAsiaTheme="minorEastAsia" w:hAnsi="Times New Roman" w:hint="eastAsia"/>
          <w:lang w:eastAsia="zh-CN"/>
        </w:rPr>
        <w:t>can</w:t>
      </w:r>
      <w:r w:rsidR="00640913" w:rsidRPr="00640913">
        <w:rPr>
          <w:rFonts w:ascii="Times New Roman" w:eastAsiaTheme="minorEastAsia" w:hAnsi="Times New Roman"/>
          <w:lang w:eastAsia="zh-CN"/>
        </w:rPr>
        <w:t xml:space="preserve"> schedule the </w:t>
      </w:r>
      <w:r w:rsidR="00640913">
        <w:rPr>
          <w:rFonts w:ascii="Times New Roman" w:eastAsiaTheme="minorEastAsia" w:hAnsi="Times New Roman" w:hint="eastAsia"/>
          <w:lang w:eastAsia="zh-CN"/>
        </w:rPr>
        <w:t>A-IoT</w:t>
      </w:r>
      <w:r w:rsidR="00640913" w:rsidRPr="00640913">
        <w:rPr>
          <w:rFonts w:ascii="Times New Roman" w:eastAsiaTheme="minorEastAsia" w:hAnsi="Times New Roman"/>
          <w:lang w:eastAsia="zh-CN"/>
        </w:rPr>
        <w:t xml:space="preserve"> interface </w:t>
      </w:r>
      <w:r w:rsidR="00B93CB2">
        <w:rPr>
          <w:rFonts w:ascii="Times New Roman" w:eastAsiaTheme="minorEastAsia" w:hAnsi="Times New Roman" w:hint="eastAsia"/>
          <w:lang w:eastAsia="zh-CN"/>
        </w:rPr>
        <w:t>resources in</w:t>
      </w:r>
      <w:r w:rsidR="00640913" w:rsidRPr="00640913">
        <w:rPr>
          <w:rFonts w:ascii="Times New Roman" w:eastAsiaTheme="minorEastAsia" w:hAnsi="Times New Roman"/>
          <w:lang w:eastAsia="zh-CN"/>
        </w:rPr>
        <w:t xml:space="preserve"> both time</w:t>
      </w:r>
      <w:r w:rsidR="00B93CB2">
        <w:rPr>
          <w:rFonts w:ascii="Times New Roman" w:eastAsiaTheme="minorEastAsia" w:hAnsi="Times New Roman" w:hint="eastAsia"/>
          <w:lang w:eastAsia="zh-CN"/>
        </w:rPr>
        <w:t xml:space="preserve"> and </w:t>
      </w:r>
      <w:r w:rsidR="00640913" w:rsidRPr="00640913">
        <w:rPr>
          <w:rFonts w:ascii="Times New Roman" w:eastAsiaTheme="minorEastAsia" w:hAnsi="Times New Roman"/>
          <w:lang w:eastAsia="zh-CN"/>
        </w:rPr>
        <w:t>frequency domain</w:t>
      </w:r>
      <w:r w:rsidR="00B54AFB">
        <w:rPr>
          <w:rFonts w:ascii="Times New Roman" w:eastAsiaTheme="minorEastAsia" w:hAnsi="Times New Roman" w:hint="eastAsia"/>
          <w:lang w:eastAsia="zh-CN"/>
        </w:rPr>
        <w:t xml:space="preserve"> in topology </w:t>
      </w:r>
      <w:r w:rsidR="00B93CB2">
        <w:rPr>
          <w:rFonts w:ascii="Times New Roman" w:eastAsiaTheme="minorEastAsia" w:hAnsi="Times New Roman" w:hint="eastAsia"/>
          <w:lang w:eastAsia="zh-CN"/>
        </w:rPr>
        <w:t>1&amp;</w:t>
      </w:r>
      <w:r w:rsidR="00B54AFB">
        <w:rPr>
          <w:rFonts w:ascii="Times New Roman" w:eastAsiaTheme="minorEastAsia" w:hAnsi="Times New Roman" w:hint="eastAsia"/>
          <w:lang w:eastAsia="zh-CN"/>
        </w:rPr>
        <w:t>2</w:t>
      </w:r>
      <w:r w:rsidR="00640913">
        <w:rPr>
          <w:rFonts w:ascii="Times New Roman" w:eastAsiaTheme="minorEastAsia" w:hAnsi="Times New Roman" w:hint="eastAsia"/>
          <w:lang w:eastAsia="zh-CN"/>
        </w:rPr>
        <w:t xml:space="preserve">. </w:t>
      </w:r>
      <w:r w:rsidR="009855BF">
        <w:rPr>
          <w:rFonts w:ascii="Times New Roman" w:eastAsiaTheme="minorEastAsia" w:hAnsi="Times New Roman" w:hint="eastAsia"/>
          <w:lang w:eastAsia="zh-CN"/>
        </w:rPr>
        <w:t>For example,</w:t>
      </w:r>
      <w:r w:rsidR="00F63FDA">
        <w:rPr>
          <w:rFonts w:ascii="Times New Roman" w:eastAsiaTheme="minorEastAsia" w:hAnsi="Times New Roman" w:hint="eastAsia"/>
          <w:lang w:eastAsia="zh-CN"/>
        </w:rPr>
        <w:t xml:space="preserve"> </w:t>
      </w:r>
      <w:r w:rsidR="00F63FDA" w:rsidRPr="00F63FDA">
        <w:rPr>
          <w:rFonts w:ascii="Times New Roman" w:eastAsiaTheme="minorEastAsia" w:hAnsi="Times New Roman"/>
          <w:lang w:eastAsia="zh-CN"/>
        </w:rPr>
        <w:t>when the device receives the inventory message, it responds RN16/EPC as acknowledgement, without further waiting for subsequent data or signalling;</w:t>
      </w:r>
      <w:r w:rsidR="009855BF">
        <w:rPr>
          <w:rFonts w:ascii="Times New Roman" w:eastAsiaTheme="minorEastAsia" w:hAnsi="Times New Roman" w:hint="eastAsia"/>
          <w:lang w:eastAsia="zh-CN"/>
        </w:rPr>
        <w:t xml:space="preserve"> </w:t>
      </w:r>
      <w:r w:rsidR="00F63FDA">
        <w:rPr>
          <w:rFonts w:ascii="Times New Roman" w:eastAsiaTheme="minorEastAsia" w:hAnsi="Times New Roman" w:hint="eastAsia"/>
          <w:lang w:eastAsia="zh-CN"/>
        </w:rPr>
        <w:t>when</w:t>
      </w:r>
      <w:r w:rsidR="009855BF">
        <w:rPr>
          <w:rFonts w:ascii="Times New Roman" w:eastAsiaTheme="minorEastAsia" w:hAnsi="Times New Roman" w:hint="eastAsia"/>
          <w:lang w:eastAsia="zh-CN"/>
        </w:rPr>
        <w:t xml:space="preserve"> the </w:t>
      </w:r>
      <w:r w:rsidR="003C3F41">
        <w:rPr>
          <w:rFonts w:ascii="Times New Roman" w:eastAsiaTheme="minorEastAsia" w:hAnsi="Times New Roman" w:hint="eastAsia"/>
          <w:lang w:eastAsia="zh-CN"/>
        </w:rPr>
        <w:t xml:space="preserve">NG-RAN node </w:t>
      </w:r>
      <w:r w:rsidR="003C3F41">
        <w:rPr>
          <w:rFonts w:ascii="Times New Roman" w:eastAsiaTheme="minorEastAsia" w:hAnsi="Times New Roman"/>
          <w:lang w:eastAsia="zh-CN"/>
        </w:rPr>
        <w:t>receives</w:t>
      </w:r>
      <w:r w:rsidR="003C3F41">
        <w:rPr>
          <w:rFonts w:ascii="Times New Roman" w:eastAsiaTheme="minorEastAsia" w:hAnsi="Times New Roman" w:hint="eastAsia"/>
          <w:lang w:eastAsia="zh-CN"/>
        </w:rPr>
        <w:t xml:space="preserve"> the read </w:t>
      </w:r>
      <w:r w:rsidR="009855BF">
        <w:rPr>
          <w:rFonts w:ascii="Times New Roman" w:eastAsiaTheme="minorEastAsia" w:hAnsi="Times New Roman" w:hint="eastAsia"/>
          <w:lang w:eastAsia="zh-CN"/>
        </w:rPr>
        <w:t xml:space="preserve">command, </w:t>
      </w:r>
      <w:r w:rsidR="0017195A">
        <w:rPr>
          <w:rFonts w:ascii="Times New Roman" w:eastAsiaTheme="minorEastAsia" w:hAnsi="Times New Roman" w:hint="eastAsia"/>
          <w:lang w:eastAsia="zh-CN"/>
        </w:rPr>
        <w:t xml:space="preserve">it </w:t>
      </w:r>
      <w:r w:rsidR="00AD2B20">
        <w:rPr>
          <w:rFonts w:ascii="Times New Roman" w:eastAsiaTheme="minorEastAsia" w:hAnsi="Times New Roman" w:hint="eastAsia"/>
          <w:lang w:eastAsia="zh-CN"/>
        </w:rPr>
        <w:t xml:space="preserve">may </w:t>
      </w:r>
      <w:r w:rsidR="0017195A">
        <w:rPr>
          <w:rFonts w:ascii="Times New Roman" w:eastAsiaTheme="minorEastAsia" w:hAnsi="Times New Roman" w:hint="eastAsia"/>
          <w:lang w:eastAsia="zh-CN"/>
        </w:rPr>
        <w:t xml:space="preserve">allocate a </w:t>
      </w:r>
      <w:r w:rsidR="00B278B2">
        <w:rPr>
          <w:rFonts w:ascii="Times New Roman" w:eastAsiaTheme="minorEastAsia" w:hAnsi="Times New Roman" w:hint="eastAsia"/>
          <w:lang w:eastAsia="zh-CN"/>
        </w:rPr>
        <w:t xml:space="preserve">large </w:t>
      </w:r>
      <w:r w:rsidR="00B93CB2">
        <w:rPr>
          <w:rFonts w:ascii="Times New Roman" w:eastAsiaTheme="minorEastAsia" w:hAnsi="Times New Roman" w:hint="eastAsia"/>
          <w:lang w:eastAsia="zh-CN"/>
        </w:rPr>
        <w:t xml:space="preserve">data </w:t>
      </w:r>
      <w:r w:rsidR="00B278B2">
        <w:rPr>
          <w:rFonts w:ascii="Times New Roman" w:eastAsiaTheme="minorEastAsia" w:hAnsi="Times New Roman" w:hint="eastAsia"/>
          <w:lang w:eastAsia="zh-CN"/>
        </w:rPr>
        <w:t>message size</w:t>
      </w:r>
      <w:r w:rsidR="0017195A">
        <w:rPr>
          <w:rFonts w:ascii="Times New Roman" w:eastAsiaTheme="minorEastAsia" w:hAnsi="Times New Roman" w:hint="eastAsia"/>
          <w:lang w:eastAsia="zh-CN"/>
        </w:rPr>
        <w:t xml:space="preserve"> </w:t>
      </w:r>
      <w:r w:rsidR="006A4FA9">
        <w:rPr>
          <w:rFonts w:ascii="Times New Roman" w:eastAsiaTheme="minorEastAsia" w:hAnsi="Times New Roman" w:hint="eastAsia"/>
          <w:lang w:eastAsia="zh-CN"/>
        </w:rPr>
        <w:t>for device to respond the content to read</w:t>
      </w:r>
      <w:r w:rsidR="00F63FDA">
        <w:rPr>
          <w:rFonts w:ascii="Times New Roman" w:eastAsiaTheme="minorEastAsia" w:hAnsi="Times New Roman" w:hint="eastAsia"/>
          <w:lang w:eastAsia="zh-CN"/>
        </w:rPr>
        <w:t>; when</w:t>
      </w:r>
      <w:r w:rsidR="003C3F41">
        <w:rPr>
          <w:rFonts w:ascii="Times New Roman" w:eastAsiaTheme="minorEastAsia" w:hAnsi="Times New Roman" w:hint="eastAsia"/>
          <w:lang w:eastAsia="zh-CN"/>
        </w:rPr>
        <w:t xml:space="preserve"> the NG-RAN node </w:t>
      </w:r>
      <w:r w:rsidR="003C3F41">
        <w:rPr>
          <w:rFonts w:ascii="Times New Roman" w:eastAsiaTheme="minorEastAsia" w:hAnsi="Times New Roman"/>
          <w:lang w:eastAsia="zh-CN"/>
        </w:rPr>
        <w:t>receives</w:t>
      </w:r>
      <w:r w:rsidR="003C3F41">
        <w:rPr>
          <w:rFonts w:ascii="Times New Roman" w:eastAsiaTheme="minorEastAsia" w:hAnsi="Times New Roman" w:hint="eastAsia"/>
          <w:lang w:eastAsia="zh-CN"/>
        </w:rPr>
        <w:t xml:space="preserve"> the write command, </w:t>
      </w:r>
      <w:r w:rsidR="006A4FA9" w:rsidRPr="006A4FA9">
        <w:rPr>
          <w:rFonts w:ascii="Times New Roman" w:eastAsiaTheme="minorEastAsia" w:hAnsi="Times New Roman"/>
          <w:lang w:eastAsia="zh-CN"/>
        </w:rPr>
        <w:t xml:space="preserve">it </w:t>
      </w:r>
      <w:r w:rsidR="00AD2B20">
        <w:rPr>
          <w:rFonts w:ascii="Times New Roman" w:eastAsiaTheme="minorEastAsia" w:hAnsi="Times New Roman" w:hint="eastAsia"/>
          <w:lang w:eastAsia="zh-CN"/>
        </w:rPr>
        <w:t xml:space="preserve">only needs to </w:t>
      </w:r>
      <w:r w:rsidR="006A4FA9" w:rsidRPr="006A4FA9">
        <w:rPr>
          <w:rFonts w:ascii="Times New Roman" w:eastAsiaTheme="minorEastAsia" w:hAnsi="Times New Roman"/>
          <w:lang w:eastAsia="zh-CN"/>
        </w:rPr>
        <w:t xml:space="preserve">allocate </w:t>
      </w:r>
      <w:r w:rsidR="006A4FA9">
        <w:rPr>
          <w:rFonts w:ascii="Times New Roman" w:eastAsiaTheme="minorEastAsia" w:hAnsi="Times New Roman" w:hint="eastAsia"/>
          <w:lang w:eastAsia="zh-CN"/>
        </w:rPr>
        <w:t>only one bit</w:t>
      </w:r>
      <w:r w:rsidR="006A4FA9" w:rsidRPr="006A4FA9">
        <w:rPr>
          <w:rFonts w:ascii="Times New Roman" w:eastAsiaTheme="minorEastAsia" w:hAnsi="Times New Roman"/>
          <w:lang w:eastAsia="zh-CN"/>
        </w:rPr>
        <w:t xml:space="preserve"> for device</w:t>
      </w:r>
      <w:r w:rsidR="006A4FA9">
        <w:rPr>
          <w:rFonts w:ascii="Times New Roman" w:eastAsiaTheme="minorEastAsia" w:hAnsi="Times New Roman" w:hint="eastAsia"/>
          <w:lang w:eastAsia="zh-CN"/>
        </w:rPr>
        <w:t xml:space="preserve"> to </w:t>
      </w:r>
      <w:r w:rsidR="00B278B2">
        <w:rPr>
          <w:rFonts w:ascii="Times New Roman" w:eastAsiaTheme="minorEastAsia" w:hAnsi="Times New Roman" w:hint="eastAsia"/>
          <w:lang w:eastAsia="zh-CN"/>
        </w:rPr>
        <w:t xml:space="preserve">respond the </w:t>
      </w:r>
      <w:r w:rsidR="0003513E">
        <w:rPr>
          <w:rFonts w:ascii="Times New Roman" w:eastAsiaTheme="minorEastAsia" w:hAnsi="Times New Roman"/>
          <w:lang w:eastAsia="zh-CN"/>
        </w:rPr>
        <w:t>acknowledgement</w:t>
      </w:r>
      <w:r w:rsidR="0003513E">
        <w:rPr>
          <w:rFonts w:ascii="Times New Roman" w:eastAsiaTheme="minorEastAsia" w:hAnsi="Times New Roman" w:hint="eastAsia"/>
          <w:lang w:eastAsia="zh-CN"/>
        </w:rPr>
        <w:t xml:space="preserve"> for write</w:t>
      </w:r>
      <w:r w:rsidR="00B278B2">
        <w:rPr>
          <w:rFonts w:ascii="Times New Roman" w:eastAsiaTheme="minorEastAsia" w:hAnsi="Times New Roman" w:hint="eastAsia"/>
          <w:lang w:eastAsia="zh-CN"/>
        </w:rPr>
        <w:t>.</w:t>
      </w:r>
      <w:r w:rsidR="00CD2AFA">
        <w:rPr>
          <w:rFonts w:ascii="Times New Roman" w:eastAsiaTheme="minorEastAsia" w:hAnsi="Times New Roman" w:hint="eastAsia"/>
          <w:lang w:eastAsia="zh-CN"/>
        </w:rPr>
        <w:t xml:space="preserve"> </w:t>
      </w:r>
      <w:r w:rsidR="00F825E7">
        <w:rPr>
          <w:rFonts w:ascii="Times New Roman" w:eastAsiaTheme="minorEastAsia" w:hAnsi="Times New Roman" w:hint="eastAsia"/>
          <w:lang w:eastAsia="zh-CN"/>
        </w:rPr>
        <w:t xml:space="preserve">Hence, we </w:t>
      </w:r>
      <w:r w:rsidR="003378CA">
        <w:rPr>
          <w:rFonts w:ascii="Times New Roman" w:eastAsiaTheme="minorEastAsia" w:hAnsi="Times New Roman" w:hint="eastAsia"/>
          <w:lang w:eastAsia="zh-CN"/>
        </w:rPr>
        <w:t>would like to go for</w:t>
      </w:r>
      <w:r w:rsidR="00F825E7">
        <w:rPr>
          <w:rFonts w:ascii="Times New Roman" w:eastAsiaTheme="minorEastAsia" w:hAnsi="Times New Roman" w:hint="eastAsia"/>
          <w:lang w:eastAsia="zh-CN"/>
        </w:rPr>
        <w:t xml:space="preserve"> </w:t>
      </w:r>
      <w:r w:rsidR="00C62088">
        <w:rPr>
          <w:rFonts w:ascii="Times New Roman" w:eastAsiaTheme="minorEastAsia" w:hAnsi="Times New Roman" w:hint="eastAsia"/>
          <w:lang w:eastAsia="zh-CN"/>
        </w:rPr>
        <w:t>s</w:t>
      </w:r>
      <w:r w:rsidR="00F825E7" w:rsidRPr="00F825E7">
        <w:rPr>
          <w:rFonts w:ascii="Times New Roman" w:eastAsiaTheme="minorEastAsia" w:hAnsi="Times New Roman"/>
          <w:lang w:eastAsia="zh-CN"/>
        </w:rPr>
        <w:t>cheme</w:t>
      </w:r>
      <w:r w:rsidR="00F825E7" w:rsidRPr="00F825E7">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2</w:t>
      </w:r>
      <w:r w:rsidR="00F825E7">
        <w:rPr>
          <w:rFonts w:ascii="Times New Roman" w:eastAsiaTheme="minorEastAsia" w:hAnsi="Times New Roman" w:hint="eastAsia"/>
          <w:lang w:eastAsia="zh-CN"/>
        </w:rPr>
        <w:t xml:space="preserve"> by </w:t>
      </w:r>
      <w:r w:rsidR="00C62088">
        <w:rPr>
          <w:rFonts w:ascii="Times New Roman" w:eastAsiaTheme="minorEastAsia" w:hAnsi="Times New Roman" w:hint="eastAsia"/>
          <w:lang w:eastAsia="zh-CN"/>
        </w:rPr>
        <w:t>include data in</w:t>
      </w:r>
      <w:r w:rsidR="00F825E7">
        <w:rPr>
          <w:rFonts w:ascii="Times New Roman" w:eastAsiaTheme="minorEastAsia" w:hAnsi="Times New Roman" w:hint="eastAsia"/>
          <w:lang w:eastAsia="zh-CN"/>
        </w:rPr>
        <w:t xml:space="preserve"> N</w:t>
      </w:r>
      <w:r w:rsidR="003378CA">
        <w:rPr>
          <w:rFonts w:ascii="Times New Roman" w:eastAsiaTheme="minorEastAsia" w:hAnsi="Times New Roman" w:hint="eastAsia"/>
          <w:lang w:eastAsia="zh-CN"/>
        </w:rPr>
        <w:t>AS</w:t>
      </w:r>
      <w:r w:rsidR="005A200D">
        <w:rPr>
          <w:rFonts w:ascii="Times New Roman" w:eastAsiaTheme="minorEastAsia" w:hAnsi="Times New Roman" w:hint="eastAsia"/>
          <w:lang w:eastAsia="zh-CN"/>
        </w:rPr>
        <w:t xml:space="preserve"> </w:t>
      </w:r>
      <w:r w:rsidR="00F825E7">
        <w:rPr>
          <w:rFonts w:ascii="Times New Roman" w:eastAsiaTheme="minorEastAsia" w:hAnsi="Times New Roman" w:hint="eastAsia"/>
          <w:lang w:eastAsia="zh-CN"/>
        </w:rPr>
        <w:t>P</w:t>
      </w:r>
      <w:r w:rsidR="005A200D">
        <w:rPr>
          <w:rFonts w:ascii="Times New Roman" w:eastAsiaTheme="minorEastAsia" w:hAnsi="Times New Roman" w:hint="eastAsia"/>
          <w:lang w:eastAsia="zh-CN"/>
        </w:rPr>
        <w:t>DU</w:t>
      </w:r>
      <w:r w:rsidR="00F825E7">
        <w:rPr>
          <w:rFonts w:ascii="Times New Roman" w:eastAsiaTheme="minorEastAsia" w:hAnsi="Times New Roman" w:hint="eastAsia"/>
          <w:lang w:eastAsia="zh-CN"/>
        </w:rPr>
        <w:t xml:space="preserve"> in NGAP </w:t>
      </w:r>
      <w:r w:rsidR="00F825E7">
        <w:rPr>
          <w:rFonts w:ascii="Times New Roman" w:eastAsiaTheme="minorEastAsia" w:hAnsi="Times New Roman"/>
          <w:lang w:eastAsia="zh-CN"/>
        </w:rPr>
        <w:t>signalling</w:t>
      </w:r>
      <w:r w:rsidR="009416B6">
        <w:rPr>
          <w:rFonts w:ascii="Times New Roman" w:eastAsiaTheme="minorEastAsia" w:hAnsi="Times New Roman" w:hint="eastAsia"/>
          <w:lang w:eastAsia="zh-CN"/>
        </w:rPr>
        <w:t xml:space="preserve">. </w:t>
      </w:r>
      <w:r w:rsidR="005969D7">
        <w:rPr>
          <w:rFonts w:ascii="Times New Roman" w:eastAsiaTheme="minorEastAsia" w:hAnsi="Times New Roman" w:hint="eastAsia"/>
          <w:lang w:eastAsia="zh-CN"/>
        </w:rPr>
        <w:t xml:space="preserve">The Transport of NAS Messages </w:t>
      </w:r>
      <w:r w:rsidR="00311565">
        <w:rPr>
          <w:rFonts w:ascii="Times New Roman" w:eastAsiaTheme="minorEastAsia" w:hAnsi="Times New Roman" w:hint="eastAsia"/>
          <w:lang w:eastAsia="zh-CN"/>
        </w:rPr>
        <w:t>p</w:t>
      </w:r>
      <w:r w:rsidR="005969D7">
        <w:rPr>
          <w:rFonts w:ascii="Times New Roman" w:eastAsiaTheme="minorEastAsia" w:hAnsi="Times New Roman" w:hint="eastAsia"/>
          <w:lang w:eastAsia="zh-CN"/>
        </w:rPr>
        <w:t>rocedure or a new NGAP procedure can be used to transfer the data.</w:t>
      </w:r>
    </w:p>
    <w:p w14:paraId="4F388B75" w14:textId="3658CF38" w:rsidR="00F63FDA" w:rsidRDefault="00F63FDA" w:rsidP="00382211">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02083E">
        <w:rPr>
          <w:rFonts w:ascii="Times New Roman" w:eastAsiaTheme="minorEastAsia" w:hAnsi="Times New Roman" w:hint="eastAsia"/>
          <w:b/>
          <w:bCs/>
          <w:lang w:eastAsia="zh-CN"/>
        </w:rPr>
        <w:t>2</w:t>
      </w:r>
      <w:r>
        <w:rPr>
          <w:rFonts w:ascii="Times New Roman" w:eastAsiaTheme="minorEastAsia" w:hAnsi="Times New Roman" w:hint="eastAsia"/>
          <w:b/>
          <w:bCs/>
          <w:lang w:eastAsia="zh-CN"/>
        </w:rPr>
        <w:t xml:space="preserve">: </w:t>
      </w:r>
      <w:r w:rsidR="004912C7">
        <w:rPr>
          <w:rFonts w:ascii="Times New Roman" w:eastAsiaTheme="minorEastAsia" w:hAnsi="Times New Roman" w:hint="eastAsia"/>
          <w:b/>
          <w:bCs/>
          <w:lang w:eastAsia="zh-CN"/>
        </w:rPr>
        <w:t>W</w:t>
      </w:r>
      <w:r w:rsidR="00AD2B20" w:rsidRPr="00AD2B20">
        <w:rPr>
          <w:rFonts w:ascii="Times New Roman" w:eastAsiaTheme="minorEastAsia" w:hAnsi="Times New Roman"/>
          <w:b/>
          <w:bCs/>
          <w:lang w:eastAsia="zh-CN"/>
        </w:rPr>
        <w:t>hen the device receives the inventory message, it responds RN16/EPC as acknowledgement, without further waiting for subsequent data or signalling; when the NG-RAN node receives the read command, it may allocate a large data message size for device to respond the content to read; when the NG-RAN node receives the write command, it only needs to allocate only one bit for device to respond the write result.</w:t>
      </w:r>
    </w:p>
    <w:p w14:paraId="76D732B8" w14:textId="67F6EA40" w:rsidR="00B93CB2" w:rsidRDefault="00B93CB2" w:rsidP="00382211">
      <w:pPr>
        <w:spacing w:line="360" w:lineRule="auto"/>
        <w:jc w:val="both"/>
        <w:rPr>
          <w:rFonts w:ascii="Times New Roman" w:eastAsiaTheme="minorEastAsia" w:hAnsi="Times New Roman"/>
          <w:b/>
          <w:bCs/>
          <w:lang w:eastAsia="zh-CN"/>
        </w:rPr>
      </w:pPr>
      <w:r w:rsidRPr="00F46103">
        <w:rPr>
          <w:rFonts w:ascii="Times New Roman" w:eastAsiaTheme="minorEastAsia" w:hAnsi="Times New Roman" w:hint="eastAsia"/>
          <w:b/>
          <w:bCs/>
          <w:lang w:eastAsia="zh-CN"/>
        </w:rPr>
        <w:t xml:space="preserve">Proposal </w:t>
      </w:r>
      <w:r w:rsidR="00CE1B19">
        <w:rPr>
          <w:rFonts w:ascii="Times New Roman" w:eastAsiaTheme="minorEastAsia" w:hAnsi="Times New Roman" w:hint="eastAsia"/>
          <w:b/>
          <w:bCs/>
          <w:lang w:eastAsia="zh-CN"/>
        </w:rPr>
        <w:t>2</w:t>
      </w:r>
      <w:r w:rsidRPr="00F46103">
        <w:rPr>
          <w:rFonts w:ascii="Times New Roman" w:eastAsiaTheme="minorEastAsia" w:hAnsi="Times New Roman" w:hint="eastAsia"/>
          <w:b/>
          <w:bCs/>
          <w:lang w:eastAsia="zh-CN"/>
        </w:rPr>
        <w:t xml:space="preserve">: </w:t>
      </w:r>
      <w:r w:rsidR="00F46103">
        <w:rPr>
          <w:rFonts w:ascii="Times New Roman" w:eastAsiaTheme="minorEastAsia" w:hAnsi="Times New Roman" w:hint="eastAsia"/>
          <w:b/>
          <w:bCs/>
          <w:lang w:eastAsia="zh-CN"/>
        </w:rPr>
        <w:t xml:space="preserve"> RAN3 assumes that </w:t>
      </w:r>
      <w:r w:rsidRPr="00F46103">
        <w:rPr>
          <w:rFonts w:ascii="Times New Roman" w:eastAsiaTheme="minorEastAsia" w:hAnsi="Times New Roman" w:hint="eastAsia"/>
          <w:b/>
          <w:bCs/>
          <w:lang w:eastAsia="zh-CN"/>
        </w:rPr>
        <w:t xml:space="preserve">NG-RAN </w:t>
      </w:r>
      <w:r w:rsidR="00CE7BA1">
        <w:rPr>
          <w:rFonts w:ascii="Times New Roman" w:eastAsiaTheme="minorEastAsia" w:hAnsi="Times New Roman" w:hint="eastAsia"/>
          <w:b/>
          <w:bCs/>
          <w:lang w:eastAsia="zh-CN"/>
        </w:rPr>
        <w:t xml:space="preserve">node </w:t>
      </w:r>
      <w:r w:rsidR="00F46103">
        <w:rPr>
          <w:rFonts w:ascii="Times New Roman" w:eastAsiaTheme="minorEastAsia" w:hAnsi="Times New Roman" w:hint="eastAsia"/>
          <w:b/>
          <w:bCs/>
          <w:lang w:eastAsia="zh-CN"/>
        </w:rPr>
        <w:t>is aware of</w:t>
      </w:r>
      <w:r w:rsidRPr="00F46103">
        <w:rPr>
          <w:rFonts w:ascii="Times New Roman" w:eastAsiaTheme="minorEastAsia" w:hAnsi="Times New Roman" w:hint="eastAsia"/>
          <w:b/>
          <w:bCs/>
          <w:lang w:eastAsia="zh-CN"/>
        </w:rPr>
        <w:t xml:space="preserve"> the data type</w:t>
      </w:r>
      <w:r w:rsidR="00F46103" w:rsidRPr="00F46103">
        <w:t xml:space="preserve"> </w:t>
      </w:r>
      <w:r w:rsidR="00F46103" w:rsidRPr="00F46103">
        <w:rPr>
          <w:rFonts w:ascii="Times New Roman" w:eastAsiaTheme="minorEastAsia" w:hAnsi="Times New Roman"/>
          <w:b/>
          <w:bCs/>
          <w:lang w:eastAsia="zh-CN"/>
        </w:rPr>
        <w:t>of messages from CN</w:t>
      </w:r>
      <w:r w:rsidR="00265F0D">
        <w:rPr>
          <w:rFonts w:ascii="Times New Roman" w:eastAsiaTheme="minorEastAsia" w:hAnsi="Times New Roman" w:hint="eastAsia"/>
          <w:b/>
          <w:bCs/>
          <w:lang w:eastAsia="zh-CN"/>
        </w:rPr>
        <w:t>,</w:t>
      </w:r>
      <w:r w:rsidR="00265F0D" w:rsidRPr="00265F0D">
        <w:t xml:space="preserve"> </w:t>
      </w:r>
      <w:r w:rsidR="00265F0D" w:rsidRPr="00265F0D">
        <w:rPr>
          <w:rFonts w:ascii="Times New Roman" w:eastAsiaTheme="minorEastAsia" w:hAnsi="Times New Roman"/>
          <w:b/>
          <w:bCs/>
          <w:lang w:eastAsia="zh-CN"/>
        </w:rPr>
        <w:t xml:space="preserve">i.e., </w:t>
      </w:r>
      <w:r w:rsidR="00CE7BA1">
        <w:rPr>
          <w:rFonts w:ascii="Times New Roman" w:eastAsiaTheme="minorEastAsia" w:hAnsi="Times New Roman" w:hint="eastAsia"/>
          <w:b/>
          <w:bCs/>
          <w:lang w:eastAsia="zh-CN"/>
        </w:rPr>
        <w:t>NG-RAN node</w:t>
      </w:r>
      <w:r w:rsidR="00265F0D" w:rsidRPr="00265F0D">
        <w:rPr>
          <w:rFonts w:ascii="Times New Roman" w:eastAsiaTheme="minorEastAsia" w:hAnsi="Times New Roman"/>
          <w:b/>
          <w:bCs/>
          <w:lang w:eastAsia="zh-CN"/>
        </w:rPr>
        <w:t xml:space="preserve"> is aware whether the </w:t>
      </w:r>
      <w:r w:rsidR="005A200D">
        <w:rPr>
          <w:rFonts w:ascii="Times New Roman" w:eastAsiaTheme="minorEastAsia" w:hAnsi="Times New Roman" w:hint="eastAsia"/>
          <w:b/>
          <w:bCs/>
          <w:lang w:eastAsia="zh-CN"/>
        </w:rPr>
        <w:t>signalling</w:t>
      </w:r>
      <w:r w:rsidR="00265F0D" w:rsidRPr="00265F0D">
        <w:rPr>
          <w:rFonts w:ascii="Times New Roman" w:eastAsiaTheme="minorEastAsia" w:hAnsi="Times New Roman"/>
          <w:b/>
          <w:bCs/>
          <w:lang w:eastAsia="zh-CN"/>
        </w:rPr>
        <w:t xml:space="preserve"> is inventory, read or write</w:t>
      </w:r>
      <w:r w:rsidRPr="00F46103">
        <w:rPr>
          <w:rFonts w:ascii="Times New Roman" w:eastAsiaTheme="minorEastAsia" w:hAnsi="Times New Roman" w:hint="eastAsia"/>
          <w:b/>
          <w:bCs/>
          <w:lang w:eastAsia="zh-CN"/>
        </w:rPr>
        <w:t>.</w:t>
      </w:r>
    </w:p>
    <w:p w14:paraId="6F4B098D" w14:textId="4D881262" w:rsidR="00303E9B" w:rsidRPr="00F46103" w:rsidRDefault="00303E9B" w:rsidP="00382211">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CE1B19">
        <w:rPr>
          <w:rFonts w:ascii="Times New Roman" w:eastAsiaTheme="minorEastAsia" w:hAnsi="Times New Roman" w:hint="eastAsia"/>
          <w:b/>
          <w:bCs/>
          <w:lang w:eastAsia="zh-CN"/>
        </w:rPr>
        <w:t>3</w:t>
      </w:r>
      <w:r>
        <w:rPr>
          <w:rFonts w:ascii="Times New Roman" w:eastAsiaTheme="minorEastAsia" w:hAnsi="Times New Roman" w:hint="eastAsia"/>
          <w:b/>
          <w:bCs/>
          <w:lang w:eastAsia="zh-CN"/>
        </w:rPr>
        <w:t xml:space="preserve">: </w:t>
      </w:r>
      <w:r w:rsidR="005A200D">
        <w:rPr>
          <w:rFonts w:ascii="Times New Roman" w:eastAsiaTheme="minorEastAsia" w:hAnsi="Times New Roman" w:hint="eastAsia"/>
          <w:b/>
          <w:bCs/>
          <w:lang w:eastAsia="zh-CN"/>
        </w:rPr>
        <w:t>T</w:t>
      </w:r>
      <w:r w:rsidR="005A200D" w:rsidRPr="005A200D">
        <w:rPr>
          <w:rFonts w:ascii="Times New Roman" w:eastAsiaTheme="minorEastAsia" w:hAnsi="Times New Roman"/>
          <w:b/>
          <w:bCs/>
          <w:lang w:eastAsia="zh-CN"/>
        </w:rPr>
        <w:t xml:space="preserve">he Transport of NAS Messages </w:t>
      </w:r>
      <w:r w:rsidR="00311565">
        <w:rPr>
          <w:rFonts w:ascii="Times New Roman" w:eastAsiaTheme="minorEastAsia" w:hAnsi="Times New Roman" w:hint="eastAsia"/>
          <w:b/>
          <w:bCs/>
          <w:lang w:eastAsia="zh-CN"/>
        </w:rPr>
        <w:t>p</w:t>
      </w:r>
      <w:r w:rsidR="005A200D" w:rsidRPr="005A200D">
        <w:rPr>
          <w:rFonts w:ascii="Times New Roman" w:eastAsiaTheme="minorEastAsia" w:hAnsi="Times New Roman"/>
          <w:b/>
          <w:bCs/>
          <w:lang w:eastAsia="zh-CN"/>
        </w:rPr>
        <w:t>rocedure or a new NGAP procedure can be used to transfer the data.</w:t>
      </w:r>
    </w:p>
    <w:p w14:paraId="3EB5B441" w14:textId="27AE5B05" w:rsidR="00025824" w:rsidRDefault="00025824" w:rsidP="0039582C">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Considering the device context management, </w:t>
      </w:r>
      <w:r w:rsidRPr="00025824">
        <w:rPr>
          <w:rFonts w:ascii="Times New Roman" w:eastAsiaTheme="minorEastAsia" w:hAnsi="Times New Roman"/>
          <w:lang w:eastAsia="zh-CN"/>
        </w:rPr>
        <w:t xml:space="preserve">there </w:t>
      </w:r>
      <w:r w:rsidR="00975E49">
        <w:rPr>
          <w:rFonts w:ascii="Times New Roman" w:eastAsiaTheme="minorEastAsia" w:hAnsi="Times New Roman" w:hint="eastAsia"/>
          <w:lang w:eastAsia="zh-CN"/>
        </w:rPr>
        <w:t>will be</w:t>
      </w:r>
      <w:r w:rsidRPr="00025824">
        <w:rPr>
          <w:rFonts w:ascii="Times New Roman" w:eastAsiaTheme="minorEastAsia" w:hAnsi="Times New Roman"/>
          <w:lang w:eastAsia="zh-CN"/>
        </w:rPr>
        <w:t xml:space="preserve"> no registration procedure for A-IoT devices</w:t>
      </w:r>
      <w:r>
        <w:rPr>
          <w:rFonts w:ascii="Times New Roman" w:eastAsiaTheme="minorEastAsia" w:hAnsi="Times New Roman" w:hint="eastAsia"/>
          <w:lang w:eastAsia="zh-CN"/>
        </w:rPr>
        <w:t xml:space="preserve"> and only CN stores the UE context after the common paging. </w:t>
      </w:r>
      <w:r w:rsidR="00975E49">
        <w:rPr>
          <w:rFonts w:ascii="Times New Roman" w:eastAsiaTheme="minorEastAsia" w:hAnsi="Times New Roman" w:hint="eastAsia"/>
          <w:lang w:eastAsia="zh-CN"/>
        </w:rPr>
        <w:t xml:space="preserve">Before the </w:t>
      </w:r>
      <w:r w:rsidR="00CC3DFA">
        <w:rPr>
          <w:rFonts w:ascii="Times New Roman" w:eastAsiaTheme="minorEastAsia" w:hAnsi="Times New Roman" w:hint="eastAsia"/>
          <w:lang w:eastAsia="zh-CN"/>
        </w:rPr>
        <w:t>inventory</w:t>
      </w:r>
      <w:r w:rsidR="00975E49">
        <w:rPr>
          <w:rFonts w:ascii="Times New Roman" w:eastAsiaTheme="minorEastAsia" w:hAnsi="Times New Roman" w:hint="eastAsia"/>
          <w:lang w:eastAsia="zh-CN"/>
        </w:rPr>
        <w:t xml:space="preserve">, the CN has no prior information about the distribution of the devices. </w:t>
      </w:r>
      <w:r w:rsidR="00E70D8F">
        <w:rPr>
          <w:rFonts w:ascii="Times New Roman" w:eastAsiaTheme="minorEastAsia" w:hAnsi="Times New Roman" w:hint="eastAsia"/>
          <w:lang w:eastAsia="zh-CN"/>
        </w:rPr>
        <w:t xml:space="preserve">Thus, </w:t>
      </w:r>
      <w:r w:rsidR="00975E49">
        <w:rPr>
          <w:rFonts w:ascii="Times New Roman" w:eastAsiaTheme="minorEastAsia" w:hAnsi="Times New Roman" w:hint="eastAsia"/>
          <w:lang w:eastAsia="zh-CN"/>
        </w:rPr>
        <w:t xml:space="preserve">CN will trigger a common paging in a large area to </w:t>
      </w:r>
      <w:r w:rsidR="00E70D8F">
        <w:rPr>
          <w:rFonts w:ascii="Times New Roman" w:eastAsiaTheme="minorEastAsia" w:hAnsi="Times New Roman" w:hint="eastAsia"/>
          <w:lang w:eastAsia="zh-CN"/>
        </w:rPr>
        <w:t>inventory</w:t>
      </w:r>
      <w:r w:rsidR="00975E49">
        <w:rPr>
          <w:rFonts w:ascii="Times New Roman" w:eastAsiaTheme="minorEastAsia" w:hAnsi="Times New Roman" w:hint="eastAsia"/>
          <w:lang w:eastAsia="zh-CN"/>
        </w:rPr>
        <w:t xml:space="preserve"> all devices. After all the devices reports its device ID </w:t>
      </w:r>
      <w:r w:rsidR="00E70D8F">
        <w:rPr>
          <w:rFonts w:ascii="Times New Roman" w:eastAsiaTheme="minorEastAsia" w:hAnsi="Times New Roman" w:hint="eastAsia"/>
          <w:lang w:eastAsia="zh-CN"/>
        </w:rPr>
        <w:t>to</w:t>
      </w:r>
      <w:r w:rsidR="00975E49">
        <w:rPr>
          <w:rFonts w:ascii="Times New Roman" w:eastAsiaTheme="minorEastAsia" w:hAnsi="Times New Roman" w:hint="eastAsia"/>
          <w:lang w:eastAsia="zh-CN"/>
        </w:rPr>
        <w:t xml:space="preserve"> the CN via reader, the CN can store the association between the devices and the reader </w:t>
      </w:r>
      <w:r w:rsidR="00895DE2">
        <w:rPr>
          <w:rFonts w:ascii="Times New Roman" w:eastAsiaTheme="minorEastAsia" w:hAnsi="Times New Roman" w:hint="eastAsia"/>
          <w:lang w:eastAsia="zh-CN"/>
        </w:rPr>
        <w:t xml:space="preserve">as the device context </w:t>
      </w:r>
      <w:r w:rsidR="00975E49">
        <w:rPr>
          <w:rFonts w:ascii="Times New Roman" w:eastAsiaTheme="minorEastAsia" w:hAnsi="Times New Roman" w:hint="eastAsia"/>
          <w:lang w:eastAsia="zh-CN"/>
        </w:rPr>
        <w:t xml:space="preserve">based on the information collected in the </w:t>
      </w:r>
      <w:r w:rsidR="00797138">
        <w:rPr>
          <w:rFonts w:ascii="Times New Roman" w:eastAsiaTheme="minorEastAsia" w:hAnsi="Times New Roman" w:hint="eastAsia"/>
          <w:lang w:eastAsia="zh-CN"/>
        </w:rPr>
        <w:t>inventory for the further</w:t>
      </w:r>
      <w:r w:rsidR="00975E49">
        <w:rPr>
          <w:rFonts w:ascii="Times New Roman" w:eastAsiaTheme="minorEastAsia" w:hAnsi="Times New Roman" w:hint="eastAsia"/>
          <w:lang w:eastAsia="zh-CN"/>
        </w:rPr>
        <w:t xml:space="preserve"> inventory or command</w:t>
      </w:r>
      <w:r w:rsidR="00797138">
        <w:rPr>
          <w:rFonts w:ascii="Times New Roman" w:eastAsiaTheme="minorEastAsia" w:hAnsi="Times New Roman" w:hint="eastAsia"/>
          <w:lang w:eastAsia="zh-CN"/>
        </w:rPr>
        <w:t>. In the future,</w:t>
      </w:r>
      <w:r w:rsidR="00975E49">
        <w:rPr>
          <w:rFonts w:ascii="Times New Roman" w:eastAsiaTheme="minorEastAsia" w:hAnsi="Times New Roman" w:hint="eastAsia"/>
          <w:lang w:eastAsia="zh-CN"/>
        </w:rPr>
        <w:t xml:space="preserve"> the CN can </w:t>
      </w:r>
      <w:r w:rsidR="00E70D8F">
        <w:rPr>
          <w:rFonts w:ascii="Times New Roman" w:eastAsiaTheme="minorEastAsia" w:hAnsi="Times New Roman" w:hint="eastAsia"/>
          <w:lang w:eastAsia="zh-CN"/>
        </w:rPr>
        <w:t xml:space="preserve">use the association </w:t>
      </w:r>
      <w:r w:rsidR="00975E49">
        <w:rPr>
          <w:rFonts w:ascii="Times New Roman" w:eastAsiaTheme="minorEastAsia" w:hAnsi="Times New Roman" w:hint="eastAsia"/>
          <w:lang w:eastAsia="zh-CN"/>
        </w:rPr>
        <w:t xml:space="preserve">to </w:t>
      </w:r>
      <w:r w:rsidR="00E70D8F">
        <w:rPr>
          <w:rFonts w:ascii="Times New Roman" w:eastAsiaTheme="minorEastAsia" w:hAnsi="Times New Roman" w:hint="eastAsia"/>
          <w:lang w:eastAsia="zh-CN"/>
        </w:rPr>
        <w:t>easily page or command</w:t>
      </w:r>
      <w:r w:rsidR="00975E49">
        <w:rPr>
          <w:rFonts w:ascii="Times New Roman" w:eastAsiaTheme="minorEastAsia" w:hAnsi="Times New Roman" w:hint="eastAsia"/>
          <w:lang w:eastAsia="zh-CN"/>
        </w:rPr>
        <w:t xml:space="preserve"> </w:t>
      </w:r>
      <w:r w:rsidR="00E70D8F">
        <w:rPr>
          <w:rFonts w:ascii="Times New Roman" w:eastAsiaTheme="minorEastAsia" w:hAnsi="Times New Roman" w:hint="eastAsia"/>
          <w:lang w:eastAsia="zh-CN"/>
        </w:rPr>
        <w:t>the</w:t>
      </w:r>
      <w:r w:rsidR="00975E49">
        <w:rPr>
          <w:rFonts w:ascii="Times New Roman" w:eastAsiaTheme="minorEastAsia" w:hAnsi="Times New Roman" w:hint="eastAsia"/>
          <w:lang w:eastAsia="zh-CN"/>
        </w:rPr>
        <w:t xml:space="preserve"> device</w:t>
      </w:r>
      <w:r w:rsidR="00E70D8F">
        <w:rPr>
          <w:rFonts w:ascii="Times New Roman" w:eastAsiaTheme="minorEastAsia" w:hAnsi="Times New Roman" w:hint="eastAsia"/>
          <w:lang w:eastAsia="zh-CN"/>
        </w:rPr>
        <w:t xml:space="preserve">. </w:t>
      </w:r>
      <w:r w:rsidR="0055225B">
        <w:rPr>
          <w:rFonts w:ascii="Times New Roman" w:eastAsiaTheme="minorEastAsia" w:hAnsi="Times New Roman" w:hint="eastAsia"/>
          <w:lang w:eastAsia="zh-CN"/>
        </w:rPr>
        <w:t xml:space="preserve">If the </w:t>
      </w:r>
      <w:r w:rsidR="00F432A7">
        <w:rPr>
          <w:rFonts w:ascii="Times New Roman" w:eastAsiaTheme="minorEastAsia" w:hAnsi="Times New Roman" w:hint="eastAsia"/>
          <w:lang w:eastAsia="zh-CN"/>
        </w:rPr>
        <w:t xml:space="preserve">association is changed </w:t>
      </w:r>
      <w:r w:rsidR="0055225B">
        <w:rPr>
          <w:rFonts w:ascii="Times New Roman" w:eastAsiaTheme="minorEastAsia" w:hAnsi="Times New Roman" w:hint="eastAsia"/>
          <w:lang w:eastAsia="zh-CN"/>
        </w:rPr>
        <w:t xml:space="preserve">in the </w:t>
      </w:r>
      <w:r w:rsidR="00797138">
        <w:rPr>
          <w:rFonts w:ascii="Times New Roman" w:eastAsiaTheme="minorEastAsia" w:hAnsi="Times New Roman" w:hint="eastAsia"/>
          <w:lang w:eastAsia="zh-CN"/>
        </w:rPr>
        <w:t xml:space="preserve">periodic </w:t>
      </w:r>
      <w:r w:rsidR="0055225B">
        <w:rPr>
          <w:rFonts w:ascii="Times New Roman" w:eastAsiaTheme="minorEastAsia" w:hAnsi="Times New Roman" w:hint="eastAsia"/>
          <w:lang w:eastAsia="zh-CN"/>
        </w:rPr>
        <w:t>inventory procedure, the CN will update</w:t>
      </w:r>
      <w:r w:rsidR="000A2872">
        <w:rPr>
          <w:rFonts w:ascii="Times New Roman" w:eastAsiaTheme="minorEastAsia" w:hAnsi="Times New Roman" w:hint="eastAsia"/>
          <w:lang w:eastAsia="zh-CN"/>
        </w:rPr>
        <w:t xml:space="preserve"> </w:t>
      </w:r>
      <w:r w:rsidR="00F432A7">
        <w:rPr>
          <w:rFonts w:ascii="Times New Roman" w:eastAsiaTheme="minorEastAsia" w:hAnsi="Times New Roman" w:hint="eastAsia"/>
          <w:lang w:eastAsia="zh-CN"/>
        </w:rPr>
        <w:t xml:space="preserve">the </w:t>
      </w:r>
      <w:r w:rsidR="00797138">
        <w:rPr>
          <w:rFonts w:ascii="Times New Roman" w:eastAsiaTheme="minorEastAsia" w:hAnsi="Times New Roman" w:hint="eastAsia"/>
          <w:lang w:eastAsia="zh-CN"/>
        </w:rPr>
        <w:t xml:space="preserve">inside </w:t>
      </w:r>
      <w:r w:rsidR="00F432A7">
        <w:rPr>
          <w:rFonts w:ascii="Times New Roman" w:eastAsiaTheme="minorEastAsia" w:hAnsi="Times New Roman" w:hint="eastAsia"/>
          <w:lang w:eastAsia="zh-CN"/>
        </w:rPr>
        <w:t xml:space="preserve">device context </w:t>
      </w:r>
      <w:r w:rsidR="000A2872">
        <w:rPr>
          <w:rFonts w:ascii="Times New Roman" w:eastAsiaTheme="minorEastAsia" w:hAnsi="Times New Roman" w:hint="eastAsia"/>
          <w:lang w:eastAsia="zh-CN"/>
        </w:rPr>
        <w:t>correspondingly</w:t>
      </w:r>
      <w:r w:rsidR="0055225B">
        <w:rPr>
          <w:rFonts w:ascii="Times New Roman" w:eastAsiaTheme="minorEastAsia" w:hAnsi="Times New Roman" w:hint="eastAsia"/>
          <w:lang w:eastAsia="zh-CN"/>
        </w:rPr>
        <w:t xml:space="preserve">. </w:t>
      </w:r>
      <w:r w:rsidR="00D24DE5">
        <w:rPr>
          <w:rFonts w:ascii="Times New Roman" w:eastAsiaTheme="minorEastAsia" w:hAnsi="Times New Roman" w:hint="eastAsia"/>
          <w:lang w:eastAsia="zh-CN"/>
        </w:rPr>
        <w:t>Wheth</w:t>
      </w:r>
      <w:r w:rsidR="00E70D8F">
        <w:rPr>
          <w:rFonts w:ascii="Times New Roman" w:eastAsiaTheme="minorEastAsia" w:hAnsi="Times New Roman" w:hint="eastAsia"/>
          <w:lang w:eastAsia="zh-CN"/>
        </w:rPr>
        <w:t>e</w:t>
      </w:r>
      <w:r w:rsidR="00D24DE5">
        <w:rPr>
          <w:rFonts w:ascii="Times New Roman" w:eastAsiaTheme="minorEastAsia" w:hAnsi="Times New Roman" w:hint="eastAsia"/>
          <w:lang w:eastAsia="zh-CN"/>
        </w:rPr>
        <w:t>r</w:t>
      </w:r>
      <w:r w:rsidR="00E70D8F">
        <w:rPr>
          <w:rFonts w:ascii="Times New Roman" w:eastAsiaTheme="minorEastAsia" w:hAnsi="Times New Roman" w:hint="eastAsia"/>
          <w:lang w:eastAsia="zh-CN"/>
        </w:rPr>
        <w:t xml:space="preserve"> </w:t>
      </w:r>
      <w:r w:rsidR="00A65AA3">
        <w:rPr>
          <w:rFonts w:ascii="Times New Roman" w:eastAsiaTheme="minorEastAsia" w:hAnsi="Times New Roman" w:hint="eastAsia"/>
          <w:lang w:eastAsia="zh-CN"/>
        </w:rPr>
        <w:t>NG-RAN node</w:t>
      </w:r>
      <w:r w:rsidR="00E70D8F">
        <w:rPr>
          <w:rFonts w:ascii="Times New Roman" w:eastAsiaTheme="minorEastAsia" w:hAnsi="Times New Roman" w:hint="eastAsia"/>
          <w:lang w:eastAsia="zh-CN"/>
        </w:rPr>
        <w:t xml:space="preserve"> need</w:t>
      </w:r>
      <w:r w:rsidR="00D24DE5">
        <w:rPr>
          <w:rFonts w:ascii="Times New Roman" w:eastAsiaTheme="minorEastAsia" w:hAnsi="Times New Roman" w:hint="eastAsia"/>
          <w:lang w:eastAsia="zh-CN"/>
        </w:rPr>
        <w:t>s</w:t>
      </w:r>
      <w:r w:rsidR="00E70D8F">
        <w:rPr>
          <w:rFonts w:ascii="Times New Roman" w:eastAsiaTheme="minorEastAsia" w:hAnsi="Times New Roman" w:hint="eastAsia"/>
          <w:lang w:eastAsia="zh-CN"/>
        </w:rPr>
        <w:t xml:space="preserve"> to store the device context</w:t>
      </w:r>
      <w:r w:rsidR="00A65AA3">
        <w:rPr>
          <w:rFonts w:ascii="Times New Roman" w:eastAsiaTheme="minorEastAsia" w:hAnsi="Times New Roman" w:hint="eastAsia"/>
          <w:lang w:eastAsia="zh-CN"/>
        </w:rPr>
        <w:t>,</w:t>
      </w:r>
      <w:r w:rsidR="00D24DE5">
        <w:rPr>
          <w:rFonts w:ascii="Times New Roman" w:eastAsiaTheme="minorEastAsia" w:hAnsi="Times New Roman" w:hint="eastAsia"/>
          <w:lang w:eastAsia="zh-CN"/>
        </w:rPr>
        <w:t xml:space="preserve"> </w:t>
      </w:r>
      <w:r w:rsidR="00A65AA3">
        <w:rPr>
          <w:rFonts w:ascii="Times New Roman" w:eastAsiaTheme="minorEastAsia" w:hAnsi="Times New Roman" w:hint="eastAsia"/>
          <w:lang w:eastAsia="zh-CN"/>
        </w:rPr>
        <w:t xml:space="preserve">we think it </w:t>
      </w:r>
      <w:r w:rsidR="00D24DE5">
        <w:rPr>
          <w:rFonts w:ascii="Times New Roman" w:eastAsiaTheme="minorEastAsia" w:hAnsi="Times New Roman" w:hint="eastAsia"/>
          <w:lang w:eastAsia="zh-CN"/>
        </w:rPr>
        <w:t>should depend on</w:t>
      </w:r>
      <w:r w:rsidR="00A65AA3">
        <w:rPr>
          <w:rFonts w:ascii="Times New Roman" w:eastAsiaTheme="minorEastAsia" w:hAnsi="Times New Roman" w:hint="eastAsia"/>
          <w:lang w:eastAsia="zh-CN"/>
        </w:rPr>
        <w:t xml:space="preserve"> the specific scenarios</w:t>
      </w:r>
      <w:r w:rsidR="00F432A7">
        <w:rPr>
          <w:rFonts w:ascii="Times New Roman" w:eastAsiaTheme="minorEastAsia" w:hAnsi="Times New Roman" w:hint="eastAsia"/>
          <w:lang w:eastAsia="zh-CN"/>
        </w:rPr>
        <w:t xml:space="preserve">. </w:t>
      </w:r>
    </w:p>
    <w:p w14:paraId="306E66E4" w14:textId="491F11CC" w:rsidR="006C3779" w:rsidRDefault="006C3779" w:rsidP="0039582C">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 xml:space="preserve">Observation 3: </w:t>
      </w:r>
      <w:r w:rsidR="00797138" w:rsidRPr="00797138">
        <w:rPr>
          <w:rFonts w:ascii="Times New Roman" w:eastAsiaTheme="minorEastAsia" w:hAnsi="Times New Roman"/>
          <w:b/>
          <w:bCs/>
          <w:lang w:eastAsia="zh-CN"/>
        </w:rPr>
        <w:t>After all the devices reports its device ID to the CN via reader, the CN can store the association between the devices and the reader based on the information collected in the inventory for the further inventory or command.</w:t>
      </w:r>
    </w:p>
    <w:p w14:paraId="59516DFF" w14:textId="77777777" w:rsidR="00895DE2" w:rsidRDefault="00E70D8F" w:rsidP="0039582C">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CE1B19">
        <w:rPr>
          <w:rFonts w:ascii="Times New Roman" w:eastAsiaTheme="minorEastAsia" w:hAnsi="Times New Roman" w:hint="eastAsia"/>
          <w:b/>
          <w:bCs/>
          <w:lang w:eastAsia="zh-CN"/>
        </w:rPr>
        <w:t>4</w:t>
      </w:r>
      <w:r>
        <w:rPr>
          <w:rFonts w:ascii="Times New Roman" w:eastAsiaTheme="minorEastAsia" w:hAnsi="Times New Roman" w:hint="eastAsia"/>
          <w:b/>
          <w:bCs/>
          <w:lang w:eastAsia="zh-CN"/>
        </w:rPr>
        <w:t xml:space="preserve">: </w:t>
      </w:r>
      <w:r w:rsidR="0030419B">
        <w:rPr>
          <w:rFonts w:ascii="Times New Roman" w:eastAsiaTheme="minorEastAsia" w:hAnsi="Times New Roman" w:hint="eastAsia"/>
          <w:b/>
          <w:bCs/>
          <w:lang w:eastAsia="zh-CN"/>
        </w:rPr>
        <w:t>RAN3 assumes that</w:t>
      </w:r>
      <w:r w:rsidR="006C3779">
        <w:rPr>
          <w:rFonts w:ascii="Times New Roman" w:eastAsiaTheme="minorEastAsia" w:hAnsi="Times New Roman" w:hint="eastAsia"/>
          <w:b/>
          <w:bCs/>
          <w:lang w:eastAsia="zh-CN"/>
        </w:rPr>
        <w:t xml:space="preserve"> CN </w:t>
      </w:r>
      <w:r w:rsidR="00895DE2">
        <w:rPr>
          <w:rFonts w:ascii="Times New Roman" w:eastAsiaTheme="minorEastAsia" w:hAnsi="Times New Roman" w:hint="eastAsia"/>
          <w:b/>
          <w:bCs/>
          <w:lang w:eastAsia="zh-CN"/>
        </w:rPr>
        <w:t xml:space="preserve">shall store </w:t>
      </w:r>
      <w:r w:rsidR="00895DE2" w:rsidRPr="00895DE2">
        <w:rPr>
          <w:rFonts w:ascii="Times New Roman" w:eastAsiaTheme="minorEastAsia" w:hAnsi="Times New Roman"/>
          <w:b/>
          <w:bCs/>
          <w:lang w:eastAsia="zh-CN"/>
        </w:rPr>
        <w:t>the association between the devices and the reader as the device context</w:t>
      </w:r>
      <w:r w:rsidR="00895DE2">
        <w:rPr>
          <w:rFonts w:ascii="Times New Roman" w:eastAsiaTheme="minorEastAsia" w:hAnsi="Times New Roman" w:hint="eastAsia"/>
          <w:b/>
          <w:bCs/>
          <w:lang w:eastAsia="zh-CN"/>
        </w:rPr>
        <w:t>.</w:t>
      </w:r>
      <w:r w:rsidR="006C3779">
        <w:rPr>
          <w:rFonts w:ascii="Times New Roman" w:eastAsiaTheme="minorEastAsia" w:hAnsi="Times New Roman" w:hint="eastAsia"/>
          <w:b/>
          <w:bCs/>
          <w:lang w:eastAsia="zh-CN"/>
        </w:rPr>
        <w:t xml:space="preserve"> </w:t>
      </w:r>
    </w:p>
    <w:p w14:paraId="30FC60E2" w14:textId="252E3C3C" w:rsidR="0039582C" w:rsidRDefault="00895DE2" w:rsidP="0039582C">
      <w:pPr>
        <w:spacing w:line="360" w:lineRule="auto"/>
        <w:jc w:val="both"/>
        <w:rPr>
          <w:rFonts w:ascii="Times New Roman" w:eastAsiaTheme="minorEastAsia" w:hAnsi="Times New Roman"/>
          <w:lang w:eastAsia="zh-CN"/>
        </w:rPr>
      </w:pPr>
      <w:r>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Pr>
          <w:rFonts w:ascii="Times New Roman" w:eastAsiaTheme="minorEastAsia" w:hAnsi="Times New Roman" w:hint="eastAsia"/>
          <w:b/>
          <w:bCs/>
          <w:lang w:eastAsia="zh-CN"/>
        </w:rPr>
        <w:t>:</w:t>
      </w:r>
      <w:r>
        <w:rPr>
          <w:rFonts w:ascii="Times New Roman" w:eastAsiaTheme="minorEastAsia" w:hAnsi="Times New Roman" w:hint="eastAsia"/>
          <w:b/>
          <w:bCs/>
          <w:lang w:eastAsia="zh-CN"/>
        </w:rPr>
        <w:t xml:space="preserve"> W</w:t>
      </w:r>
      <w:r w:rsidR="00A65AA3">
        <w:rPr>
          <w:rFonts w:ascii="Times New Roman" w:eastAsiaTheme="minorEastAsia" w:hAnsi="Times New Roman" w:hint="eastAsia"/>
          <w:b/>
          <w:bCs/>
          <w:lang w:eastAsia="zh-CN"/>
        </w:rPr>
        <w:t xml:space="preserve">hether </w:t>
      </w:r>
      <w:r w:rsidR="00A65AA3" w:rsidRPr="00A65AA3">
        <w:rPr>
          <w:rFonts w:ascii="Times New Roman" w:eastAsiaTheme="minorEastAsia" w:hAnsi="Times New Roman"/>
          <w:b/>
          <w:bCs/>
          <w:lang w:eastAsia="zh-CN"/>
        </w:rPr>
        <w:t>NG-RAN node needs to store the device context should depend on the specific scenarios</w:t>
      </w:r>
      <w:r w:rsidR="006C3779">
        <w:rPr>
          <w:rFonts w:ascii="Times New Roman" w:eastAsiaTheme="minorEastAsia" w:hAnsi="Times New Roman" w:hint="eastAsia"/>
          <w:b/>
          <w:bCs/>
          <w:lang w:eastAsia="zh-CN"/>
        </w:rPr>
        <w:t>.</w:t>
      </w:r>
    </w:p>
    <w:p w14:paraId="646ED9E6" w14:textId="74F36650" w:rsidR="00353588" w:rsidRDefault="00353588">
      <w:pPr>
        <w:rPr>
          <w:rFonts w:eastAsiaTheme="minorEastAsia"/>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9CEBE83"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discussions on </w:t>
      </w:r>
      <w:r w:rsidR="00E70D8F" w:rsidRPr="00E70D8F">
        <w:rPr>
          <w:rFonts w:ascii="Times New Roman" w:eastAsia="宋体" w:hAnsi="Times New Roman"/>
          <w:sz w:val="20"/>
          <w:szCs w:val="20"/>
          <w:lang w:eastAsia="zh-CN"/>
        </w:rPr>
        <w:t>device context management and data transfer</w:t>
      </w:r>
      <w:r w:rsidR="00983B58" w:rsidRPr="00983B58">
        <w:rPr>
          <w:rFonts w:ascii="Times New Roman" w:eastAsia="宋体" w:hAnsi="Times New Roman"/>
          <w:sz w:val="20"/>
          <w:szCs w:val="20"/>
          <w:lang w:eastAsia="zh-CN"/>
        </w:rPr>
        <w:t xml:space="preserve"> for Ambient IoT</w:t>
      </w:r>
      <w:r w:rsidRPr="004E4BC2">
        <w:rPr>
          <w:rFonts w:ascii="Times New Roman" w:eastAsia="宋体" w:hAnsi="Times New Roman"/>
          <w:sz w:val="20"/>
          <w:szCs w:val="20"/>
          <w:lang w:eastAsia="zh-CN"/>
        </w:rPr>
        <w:t>:</w:t>
      </w:r>
    </w:p>
    <w:p w14:paraId="351E5F50" w14:textId="77777777" w:rsidR="00CC3DFA" w:rsidRDefault="00CC3DFA" w:rsidP="00CC3DFA">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Observation 1: T</w:t>
      </w:r>
      <w:r w:rsidRPr="00B574BA">
        <w:rPr>
          <w:rFonts w:ascii="Times New Roman" w:eastAsiaTheme="minorEastAsia" w:hAnsi="Times New Roman"/>
          <w:b/>
          <w:bCs/>
          <w:lang w:eastAsia="zh-CN"/>
        </w:rPr>
        <w:t xml:space="preserve">he cost control of A-IoT device </w:t>
      </w:r>
      <w:r>
        <w:rPr>
          <w:rFonts w:ascii="Times New Roman" w:eastAsiaTheme="minorEastAsia" w:hAnsi="Times New Roman" w:hint="eastAsia"/>
          <w:b/>
          <w:bCs/>
          <w:lang w:eastAsia="zh-CN"/>
        </w:rPr>
        <w:t>would</w:t>
      </w:r>
      <w:r w:rsidRPr="00B574BA">
        <w:rPr>
          <w:rFonts w:ascii="Times New Roman" w:eastAsiaTheme="minorEastAsia" w:hAnsi="Times New Roman"/>
          <w:b/>
          <w:bCs/>
          <w:lang w:eastAsia="zh-CN"/>
        </w:rPr>
        <w:t xml:space="preserve"> be ultra-low, </w:t>
      </w:r>
      <w:r>
        <w:rPr>
          <w:rFonts w:ascii="Times New Roman" w:eastAsiaTheme="minorEastAsia" w:hAnsi="Times New Roman" w:hint="eastAsia"/>
          <w:b/>
          <w:bCs/>
          <w:lang w:eastAsia="zh-CN"/>
        </w:rPr>
        <w:t xml:space="preserve">so </w:t>
      </w:r>
      <w:r w:rsidRPr="00B574BA">
        <w:rPr>
          <w:rFonts w:ascii="Times New Roman" w:eastAsiaTheme="minorEastAsia" w:hAnsi="Times New Roman"/>
          <w:b/>
          <w:bCs/>
          <w:lang w:eastAsia="zh-CN"/>
        </w:rPr>
        <w:t>it is impossible for device to store the PDU session context when out of power.</w:t>
      </w:r>
    </w:p>
    <w:p w14:paraId="258A3DDE" w14:textId="77777777" w:rsidR="00CC3DFA" w:rsidRDefault="00CC3DFA" w:rsidP="00CC3DFA">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Observation 2: W</w:t>
      </w:r>
      <w:r w:rsidRPr="00AD2B20">
        <w:rPr>
          <w:rFonts w:ascii="Times New Roman" w:eastAsiaTheme="minorEastAsia" w:hAnsi="Times New Roman"/>
          <w:b/>
          <w:bCs/>
          <w:lang w:eastAsia="zh-CN"/>
        </w:rPr>
        <w:t>hen the device receives the inventory message, it responds RN16/EPC as acknowledgement, without further waiting for subsequent data or signalling; when the NG-RAN node receives the read command, it may allocate a large data message size for device to respond the content to read; when the NG-RAN node receives the write command, it only needs to allocate only one bit for device to respond the write result.</w:t>
      </w:r>
    </w:p>
    <w:p w14:paraId="5B77BFA8" w14:textId="3649484C" w:rsidR="00CC3DFA" w:rsidRDefault="00627560" w:rsidP="00CC3DFA">
      <w:pPr>
        <w:spacing w:after="60" w:line="360" w:lineRule="auto"/>
        <w:jc w:val="both"/>
        <w:rPr>
          <w:rFonts w:ascii="Times New Roman" w:eastAsiaTheme="minorEastAsia" w:hAnsi="Times New Roman"/>
          <w:b/>
          <w:bCs/>
          <w:lang w:eastAsia="zh-CN"/>
        </w:rPr>
      </w:pPr>
      <w:r w:rsidRPr="00627560">
        <w:rPr>
          <w:rFonts w:ascii="Times New Roman" w:eastAsiaTheme="minorEastAsia" w:hAnsi="Times New Roman"/>
          <w:b/>
          <w:bCs/>
          <w:lang w:eastAsia="zh-CN"/>
        </w:rPr>
        <w:t>Observation 3: After all the devices reports its device ID to the CN via reader, the CN can store the association between the devices and the reader based on the information collected in the inventory for the further inventory or command.</w:t>
      </w:r>
    </w:p>
    <w:p w14:paraId="561B6AFE" w14:textId="77777777" w:rsidR="00CC3DFA" w:rsidRDefault="00CC3DFA" w:rsidP="00CC3DFA">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1: T</w:t>
      </w:r>
      <w:r w:rsidRPr="006F7357">
        <w:rPr>
          <w:rFonts w:ascii="Times New Roman" w:eastAsiaTheme="minorEastAsia" w:hAnsi="Times New Roman"/>
          <w:b/>
          <w:bCs/>
          <w:lang w:eastAsia="zh-CN"/>
        </w:rPr>
        <w:t xml:space="preserve">he </w:t>
      </w:r>
      <w:r>
        <w:rPr>
          <w:rFonts w:ascii="Times New Roman" w:eastAsiaTheme="minorEastAsia" w:hAnsi="Times New Roman" w:hint="eastAsia"/>
          <w:b/>
          <w:bCs/>
          <w:lang w:eastAsia="zh-CN"/>
        </w:rPr>
        <w:t xml:space="preserve">legacy </w:t>
      </w:r>
      <w:r w:rsidRPr="006F7357">
        <w:rPr>
          <w:rFonts w:ascii="Times New Roman" w:eastAsiaTheme="minorEastAsia" w:hAnsi="Times New Roman"/>
          <w:b/>
          <w:bCs/>
          <w:lang w:eastAsia="zh-CN"/>
        </w:rPr>
        <w:t xml:space="preserve">user plane </w:t>
      </w:r>
      <w:r>
        <w:rPr>
          <w:rFonts w:ascii="Times New Roman" w:eastAsiaTheme="minorEastAsia" w:hAnsi="Times New Roman" w:hint="eastAsia"/>
          <w:b/>
          <w:bCs/>
          <w:lang w:eastAsia="zh-CN"/>
        </w:rPr>
        <w:t xml:space="preserve">solution is not needed, and </w:t>
      </w:r>
      <w:r w:rsidRPr="00E527BB">
        <w:rPr>
          <w:rFonts w:ascii="Times New Roman" w:eastAsiaTheme="minorEastAsia" w:hAnsi="Times New Roman"/>
          <w:b/>
          <w:bCs/>
          <w:lang w:eastAsia="zh-CN"/>
        </w:rPr>
        <w:t>the data path is not required to transfer data between UPF and NG-RAN node</w:t>
      </w:r>
      <w:r w:rsidRPr="006F7357">
        <w:rPr>
          <w:rFonts w:ascii="Times New Roman" w:eastAsiaTheme="minorEastAsia" w:hAnsi="Times New Roman"/>
          <w:b/>
          <w:bCs/>
          <w:lang w:eastAsia="zh-CN"/>
        </w:rPr>
        <w:t>.</w:t>
      </w:r>
    </w:p>
    <w:p w14:paraId="5D66E430" w14:textId="77777777" w:rsidR="00CC3DFA" w:rsidRDefault="00CC3DFA" w:rsidP="00CC3DFA">
      <w:pPr>
        <w:spacing w:after="60" w:line="360" w:lineRule="auto"/>
        <w:jc w:val="both"/>
        <w:rPr>
          <w:rFonts w:ascii="Times New Roman" w:eastAsiaTheme="minorEastAsia" w:hAnsi="Times New Roman"/>
          <w:b/>
          <w:bCs/>
          <w:lang w:eastAsia="zh-CN"/>
        </w:rPr>
      </w:pPr>
      <w:r w:rsidRPr="00F46103">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2</w:t>
      </w:r>
      <w:r w:rsidRPr="00F4610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 RAN3 assumes that </w:t>
      </w:r>
      <w:r w:rsidRPr="00F46103">
        <w:rPr>
          <w:rFonts w:ascii="Times New Roman" w:eastAsiaTheme="minorEastAsia" w:hAnsi="Times New Roman" w:hint="eastAsia"/>
          <w:b/>
          <w:bCs/>
          <w:lang w:eastAsia="zh-CN"/>
        </w:rPr>
        <w:t xml:space="preserve">NG-RAN </w:t>
      </w:r>
      <w:r>
        <w:rPr>
          <w:rFonts w:ascii="Times New Roman" w:eastAsiaTheme="minorEastAsia" w:hAnsi="Times New Roman" w:hint="eastAsia"/>
          <w:b/>
          <w:bCs/>
          <w:lang w:eastAsia="zh-CN"/>
        </w:rPr>
        <w:t>node is aware of</w:t>
      </w:r>
      <w:r w:rsidRPr="00F46103">
        <w:rPr>
          <w:rFonts w:ascii="Times New Roman" w:eastAsiaTheme="minorEastAsia" w:hAnsi="Times New Roman" w:hint="eastAsia"/>
          <w:b/>
          <w:bCs/>
          <w:lang w:eastAsia="zh-CN"/>
        </w:rPr>
        <w:t xml:space="preserve"> the data type</w:t>
      </w:r>
      <w:r w:rsidRPr="00F46103">
        <w:t xml:space="preserve"> </w:t>
      </w:r>
      <w:r w:rsidRPr="00F46103">
        <w:rPr>
          <w:rFonts w:ascii="Times New Roman" w:eastAsiaTheme="minorEastAsia" w:hAnsi="Times New Roman"/>
          <w:b/>
          <w:bCs/>
          <w:lang w:eastAsia="zh-CN"/>
        </w:rPr>
        <w:t>of messages from CN</w:t>
      </w:r>
      <w:r>
        <w:rPr>
          <w:rFonts w:ascii="Times New Roman" w:eastAsiaTheme="minorEastAsia" w:hAnsi="Times New Roman" w:hint="eastAsia"/>
          <w:b/>
          <w:bCs/>
          <w:lang w:eastAsia="zh-CN"/>
        </w:rPr>
        <w:t>,</w:t>
      </w:r>
      <w:r w:rsidRPr="00265F0D">
        <w:t xml:space="preserve"> </w:t>
      </w:r>
      <w:r w:rsidRPr="00265F0D">
        <w:rPr>
          <w:rFonts w:ascii="Times New Roman" w:eastAsiaTheme="minorEastAsia" w:hAnsi="Times New Roman"/>
          <w:b/>
          <w:bCs/>
          <w:lang w:eastAsia="zh-CN"/>
        </w:rPr>
        <w:t xml:space="preserve">i.e., </w:t>
      </w:r>
      <w:r>
        <w:rPr>
          <w:rFonts w:ascii="Times New Roman" w:eastAsiaTheme="minorEastAsia" w:hAnsi="Times New Roman" w:hint="eastAsia"/>
          <w:b/>
          <w:bCs/>
          <w:lang w:eastAsia="zh-CN"/>
        </w:rPr>
        <w:t>NG-RAN node</w:t>
      </w:r>
      <w:r w:rsidRPr="00265F0D">
        <w:rPr>
          <w:rFonts w:ascii="Times New Roman" w:eastAsiaTheme="minorEastAsia" w:hAnsi="Times New Roman"/>
          <w:b/>
          <w:bCs/>
          <w:lang w:eastAsia="zh-CN"/>
        </w:rPr>
        <w:t xml:space="preserve"> is aware whether the </w:t>
      </w:r>
      <w:r>
        <w:rPr>
          <w:rFonts w:ascii="Times New Roman" w:eastAsiaTheme="minorEastAsia" w:hAnsi="Times New Roman" w:hint="eastAsia"/>
          <w:b/>
          <w:bCs/>
          <w:lang w:eastAsia="zh-CN"/>
        </w:rPr>
        <w:t>signalling</w:t>
      </w:r>
      <w:r w:rsidRPr="00265F0D">
        <w:rPr>
          <w:rFonts w:ascii="Times New Roman" w:eastAsiaTheme="minorEastAsia" w:hAnsi="Times New Roman"/>
          <w:b/>
          <w:bCs/>
          <w:lang w:eastAsia="zh-CN"/>
        </w:rPr>
        <w:t xml:space="preserve"> is inventory, read or write</w:t>
      </w:r>
      <w:r w:rsidRPr="00F46103">
        <w:rPr>
          <w:rFonts w:ascii="Times New Roman" w:eastAsiaTheme="minorEastAsia" w:hAnsi="Times New Roman" w:hint="eastAsia"/>
          <w:b/>
          <w:bCs/>
          <w:lang w:eastAsia="zh-CN"/>
        </w:rPr>
        <w:t>.</w:t>
      </w:r>
    </w:p>
    <w:p w14:paraId="4F4CEB44" w14:textId="77777777" w:rsidR="00CC3DFA" w:rsidRPr="00F46103" w:rsidRDefault="00CC3DFA" w:rsidP="00CC3DFA">
      <w:pPr>
        <w:spacing w:after="6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3: T</w:t>
      </w:r>
      <w:r w:rsidRPr="005A200D">
        <w:rPr>
          <w:rFonts w:ascii="Times New Roman" w:eastAsiaTheme="minorEastAsia" w:hAnsi="Times New Roman"/>
          <w:b/>
          <w:bCs/>
          <w:lang w:eastAsia="zh-CN"/>
        </w:rPr>
        <w:t xml:space="preserve">he Transport of NAS Messages </w:t>
      </w:r>
      <w:r>
        <w:rPr>
          <w:rFonts w:ascii="Times New Roman" w:eastAsiaTheme="minorEastAsia" w:hAnsi="Times New Roman" w:hint="eastAsia"/>
          <w:b/>
          <w:bCs/>
          <w:lang w:eastAsia="zh-CN"/>
        </w:rPr>
        <w:t>p</w:t>
      </w:r>
      <w:r w:rsidRPr="005A200D">
        <w:rPr>
          <w:rFonts w:ascii="Times New Roman" w:eastAsiaTheme="minorEastAsia" w:hAnsi="Times New Roman"/>
          <w:b/>
          <w:bCs/>
          <w:lang w:eastAsia="zh-CN"/>
        </w:rPr>
        <w:t>rocedure or a new NGAP procedure can be used to transfer the data.</w:t>
      </w:r>
    </w:p>
    <w:p w14:paraId="20FA08AE" w14:textId="77777777" w:rsidR="00895DE2" w:rsidRDefault="00895DE2" w:rsidP="00895DE2">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4: RAN3 assumes that CN shall store </w:t>
      </w:r>
      <w:r w:rsidRPr="00895DE2">
        <w:rPr>
          <w:rFonts w:ascii="Times New Roman" w:eastAsiaTheme="minorEastAsia" w:hAnsi="Times New Roman"/>
          <w:b/>
          <w:bCs/>
          <w:lang w:eastAsia="zh-CN"/>
        </w:rPr>
        <w:t>the association between the devices and the reader as the device context</w:t>
      </w:r>
      <w:r>
        <w:rPr>
          <w:rFonts w:ascii="Times New Roman" w:eastAsiaTheme="minorEastAsia" w:hAnsi="Times New Roman" w:hint="eastAsia"/>
          <w:b/>
          <w:bCs/>
          <w:lang w:eastAsia="zh-CN"/>
        </w:rPr>
        <w:t xml:space="preserve">. </w:t>
      </w:r>
    </w:p>
    <w:p w14:paraId="7D6A7E44" w14:textId="79C9982B" w:rsidR="006C3779" w:rsidRPr="00895DE2" w:rsidRDefault="00895DE2" w:rsidP="00895DE2">
      <w:pPr>
        <w:spacing w:line="360" w:lineRule="auto"/>
        <w:jc w:val="both"/>
        <w:rPr>
          <w:rFonts w:ascii="Times New Roman" w:eastAsiaTheme="minorEastAsia" w:hAnsi="Times New Roman" w:hint="eastAsia"/>
          <w:lang w:eastAsia="zh-CN"/>
        </w:rPr>
      </w:pPr>
      <w:r>
        <w:rPr>
          <w:rFonts w:ascii="Times New Roman" w:eastAsiaTheme="minorEastAsia" w:hAnsi="Times New Roman" w:hint="eastAsia"/>
          <w:b/>
          <w:bCs/>
          <w:lang w:eastAsia="zh-CN"/>
        </w:rPr>
        <w:t xml:space="preserve">Proposal 5: Whether </w:t>
      </w:r>
      <w:r w:rsidRPr="00A65AA3">
        <w:rPr>
          <w:rFonts w:ascii="Times New Roman" w:eastAsiaTheme="minorEastAsia" w:hAnsi="Times New Roman"/>
          <w:b/>
          <w:bCs/>
          <w:lang w:eastAsia="zh-CN"/>
        </w:rPr>
        <w:t>NG-RAN node needs to store the device context should depend on the specific scenarios</w:t>
      </w:r>
      <w:r>
        <w:rPr>
          <w:rFonts w:ascii="Times New Roman" w:eastAsiaTheme="minorEastAsia" w:hAnsi="Times New Roman" w:hint="eastAsia"/>
          <w:b/>
          <w:bCs/>
          <w:lang w:eastAsia="zh-CN"/>
        </w:rPr>
        <w:t>.</w:t>
      </w:r>
    </w:p>
    <w:p w14:paraId="7BF4C452" w14:textId="77777777" w:rsidR="006C3779" w:rsidRPr="00A121A4" w:rsidRDefault="006C3779" w:rsidP="00512C05">
      <w:pPr>
        <w:pStyle w:val="a9"/>
        <w:spacing w:after="120" w:line="360" w:lineRule="auto"/>
        <w:jc w:val="both"/>
        <w:rPr>
          <w:rFonts w:ascii="Times New Roman" w:eastAsia="宋体" w:hAnsi="Times New Roman"/>
          <w:b/>
          <w:bCs/>
          <w:sz w:val="20"/>
          <w:szCs w:val="20"/>
          <w:lang w:eastAsia="zh-CN"/>
        </w:rPr>
      </w:pP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103199E1"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4EB5F2E8" w:rsidR="00E41FC1" w:rsidRDefault="00A121A4" w:rsidP="00A121A4">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0935D131" w14:textId="26B7FFFB" w:rsidR="00A121A4" w:rsidRDefault="00A121A4" w:rsidP="00A121A4">
      <w:pPr>
        <w:pStyle w:val="EX"/>
        <w:ind w:left="0" w:firstLine="0"/>
        <w:rPr>
          <w:lang w:eastAsia="zh-CN"/>
        </w:rPr>
      </w:pPr>
      <w:r>
        <w:rPr>
          <w:rFonts w:hint="eastAsia"/>
          <w:lang w:eastAsia="zh-CN"/>
        </w:rPr>
        <w:t xml:space="preserve">[3] </w:t>
      </w:r>
      <w:r w:rsidRPr="00A121A4">
        <w:rPr>
          <w:lang w:eastAsia="zh-CN"/>
        </w:rPr>
        <w:t>3GPP TR 38.848</w:t>
      </w:r>
      <w:r>
        <w:rPr>
          <w:rFonts w:hint="eastAsia"/>
          <w:lang w:eastAsia="zh-CN"/>
        </w:rPr>
        <w:t xml:space="preserve">, </w:t>
      </w:r>
      <w:r w:rsidRPr="00A121A4">
        <w:rPr>
          <w:lang w:eastAsia="zh-CN"/>
        </w:rPr>
        <w:t>Study on Ambient IoT (Internet of Things) in RAN</w:t>
      </w:r>
      <w:r>
        <w:rPr>
          <w:rFonts w:hint="eastAsia"/>
          <w:lang w:eastAsia="zh-CN"/>
        </w:rPr>
        <w:t>;</w:t>
      </w:r>
    </w:p>
    <w:sectPr w:rsidR="00A121A4">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C2D9F" w14:textId="77777777" w:rsidR="002B44F5" w:rsidRDefault="002B44F5">
      <w:pPr>
        <w:spacing w:after="0"/>
      </w:pPr>
      <w:r>
        <w:separator/>
      </w:r>
    </w:p>
  </w:endnote>
  <w:endnote w:type="continuationSeparator" w:id="0">
    <w:p w14:paraId="2E807C2C" w14:textId="77777777" w:rsidR="002B44F5" w:rsidRDefault="002B4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FE78C" w14:textId="77777777" w:rsidR="002B44F5" w:rsidRDefault="002B44F5">
      <w:pPr>
        <w:spacing w:after="0"/>
      </w:pPr>
      <w:r>
        <w:separator/>
      </w:r>
    </w:p>
  </w:footnote>
  <w:footnote w:type="continuationSeparator" w:id="0">
    <w:p w14:paraId="46DEB4C3" w14:textId="77777777" w:rsidR="002B44F5" w:rsidRDefault="002B44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8"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3"/>
  </w:num>
  <w:num w:numId="4" w16cid:durableId="1892110438">
    <w:abstractNumId w:val="0"/>
  </w:num>
  <w:num w:numId="5" w16cid:durableId="421146339">
    <w:abstractNumId w:val="26"/>
  </w:num>
  <w:num w:numId="6" w16cid:durableId="1947343575">
    <w:abstractNumId w:val="11"/>
  </w:num>
  <w:num w:numId="7" w16cid:durableId="209652002">
    <w:abstractNumId w:val="17"/>
  </w:num>
  <w:num w:numId="8" w16cid:durableId="1875652735">
    <w:abstractNumId w:val="31"/>
  </w:num>
  <w:num w:numId="9" w16cid:durableId="2040541181">
    <w:abstractNumId w:val="34"/>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8"/>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5"/>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9"/>
  </w:num>
  <w:num w:numId="22" w16cid:durableId="200485408">
    <w:abstractNumId w:val="3"/>
  </w:num>
  <w:num w:numId="23" w16cid:durableId="1438258278">
    <w:abstractNumId w:val="32"/>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7"/>
  </w:num>
  <w:num w:numId="31" w16cid:durableId="1310549349">
    <w:abstractNumId w:val="24"/>
  </w:num>
  <w:num w:numId="32" w16cid:durableId="1042293247">
    <w:abstractNumId w:val="30"/>
  </w:num>
  <w:num w:numId="33" w16cid:durableId="604385194">
    <w:abstractNumId w:val="19"/>
  </w:num>
  <w:num w:numId="34" w16cid:durableId="512232414">
    <w:abstractNumId w:val="36"/>
  </w:num>
  <w:num w:numId="35" w16cid:durableId="1677994841">
    <w:abstractNumId w:val="2"/>
  </w:num>
  <w:num w:numId="36" w16cid:durableId="193857888">
    <w:abstractNumId w:val="16"/>
  </w:num>
  <w:num w:numId="37" w16cid:durableId="10702711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6C87"/>
    <w:rsid w:val="00007067"/>
    <w:rsid w:val="000101A2"/>
    <w:rsid w:val="000120AF"/>
    <w:rsid w:val="00012C96"/>
    <w:rsid w:val="0001438B"/>
    <w:rsid w:val="00015FEC"/>
    <w:rsid w:val="0001612D"/>
    <w:rsid w:val="000163D9"/>
    <w:rsid w:val="000179F4"/>
    <w:rsid w:val="0002083E"/>
    <w:rsid w:val="00020E6C"/>
    <w:rsid w:val="00020F37"/>
    <w:rsid w:val="000229F5"/>
    <w:rsid w:val="00023F15"/>
    <w:rsid w:val="0002464A"/>
    <w:rsid w:val="0002472A"/>
    <w:rsid w:val="00024739"/>
    <w:rsid w:val="00025824"/>
    <w:rsid w:val="00026081"/>
    <w:rsid w:val="00026873"/>
    <w:rsid w:val="00026D53"/>
    <w:rsid w:val="0002787E"/>
    <w:rsid w:val="00030B86"/>
    <w:rsid w:val="00031151"/>
    <w:rsid w:val="0003158E"/>
    <w:rsid w:val="00031973"/>
    <w:rsid w:val="0003201E"/>
    <w:rsid w:val="00032355"/>
    <w:rsid w:val="0003253C"/>
    <w:rsid w:val="00034193"/>
    <w:rsid w:val="0003462E"/>
    <w:rsid w:val="00034641"/>
    <w:rsid w:val="00034E2E"/>
    <w:rsid w:val="000350D2"/>
    <w:rsid w:val="0003513E"/>
    <w:rsid w:val="00036732"/>
    <w:rsid w:val="00036982"/>
    <w:rsid w:val="000372BB"/>
    <w:rsid w:val="000402E7"/>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2B5"/>
    <w:rsid w:val="000654B1"/>
    <w:rsid w:val="000666AD"/>
    <w:rsid w:val="00067F31"/>
    <w:rsid w:val="00070051"/>
    <w:rsid w:val="00070F2F"/>
    <w:rsid w:val="0007151E"/>
    <w:rsid w:val="00071A05"/>
    <w:rsid w:val="00071CA4"/>
    <w:rsid w:val="00071F23"/>
    <w:rsid w:val="00072123"/>
    <w:rsid w:val="000747EB"/>
    <w:rsid w:val="00075160"/>
    <w:rsid w:val="00076BD2"/>
    <w:rsid w:val="00076E09"/>
    <w:rsid w:val="00076FE9"/>
    <w:rsid w:val="000777C8"/>
    <w:rsid w:val="00077C15"/>
    <w:rsid w:val="000812ED"/>
    <w:rsid w:val="00081931"/>
    <w:rsid w:val="000823D4"/>
    <w:rsid w:val="00082529"/>
    <w:rsid w:val="00082F49"/>
    <w:rsid w:val="00083771"/>
    <w:rsid w:val="0008399D"/>
    <w:rsid w:val="00085128"/>
    <w:rsid w:val="00085444"/>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97D2D"/>
    <w:rsid w:val="000A05B2"/>
    <w:rsid w:val="000A156D"/>
    <w:rsid w:val="000A1A6C"/>
    <w:rsid w:val="000A2872"/>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27B5A"/>
    <w:rsid w:val="001306D3"/>
    <w:rsid w:val="00130808"/>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4790"/>
    <w:rsid w:val="0015516F"/>
    <w:rsid w:val="001566C2"/>
    <w:rsid w:val="001600F0"/>
    <w:rsid w:val="001601A9"/>
    <w:rsid w:val="00160B99"/>
    <w:rsid w:val="00162BC3"/>
    <w:rsid w:val="00163958"/>
    <w:rsid w:val="001640E2"/>
    <w:rsid w:val="0016505F"/>
    <w:rsid w:val="00166099"/>
    <w:rsid w:val="001661AD"/>
    <w:rsid w:val="00166206"/>
    <w:rsid w:val="0016642B"/>
    <w:rsid w:val="0016673C"/>
    <w:rsid w:val="0016683B"/>
    <w:rsid w:val="001668A8"/>
    <w:rsid w:val="0017195A"/>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48E3"/>
    <w:rsid w:val="001954C5"/>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1F79F1"/>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2EF"/>
    <w:rsid w:val="002206F4"/>
    <w:rsid w:val="002211CF"/>
    <w:rsid w:val="0022138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5F0D"/>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4297"/>
    <w:rsid w:val="002A437B"/>
    <w:rsid w:val="002A49E9"/>
    <w:rsid w:val="002A4CBB"/>
    <w:rsid w:val="002A5133"/>
    <w:rsid w:val="002A5C74"/>
    <w:rsid w:val="002A63B3"/>
    <w:rsid w:val="002A6837"/>
    <w:rsid w:val="002A739F"/>
    <w:rsid w:val="002A7F7F"/>
    <w:rsid w:val="002B0FB5"/>
    <w:rsid w:val="002B176F"/>
    <w:rsid w:val="002B1867"/>
    <w:rsid w:val="002B26C5"/>
    <w:rsid w:val="002B3B39"/>
    <w:rsid w:val="002B44F5"/>
    <w:rsid w:val="002B5267"/>
    <w:rsid w:val="002B5F79"/>
    <w:rsid w:val="002B66F4"/>
    <w:rsid w:val="002B6C24"/>
    <w:rsid w:val="002B6F3E"/>
    <w:rsid w:val="002B7527"/>
    <w:rsid w:val="002C060E"/>
    <w:rsid w:val="002C0AC6"/>
    <w:rsid w:val="002C1102"/>
    <w:rsid w:val="002C2FB7"/>
    <w:rsid w:val="002C4C08"/>
    <w:rsid w:val="002C54F0"/>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30AD"/>
    <w:rsid w:val="0030344E"/>
    <w:rsid w:val="00303E9B"/>
    <w:rsid w:val="0030419B"/>
    <w:rsid w:val="00304270"/>
    <w:rsid w:val="0030489A"/>
    <w:rsid w:val="0030505B"/>
    <w:rsid w:val="00305C9F"/>
    <w:rsid w:val="00306777"/>
    <w:rsid w:val="00306E1C"/>
    <w:rsid w:val="003079A1"/>
    <w:rsid w:val="00307A9F"/>
    <w:rsid w:val="00307AE0"/>
    <w:rsid w:val="0031008E"/>
    <w:rsid w:val="003106DC"/>
    <w:rsid w:val="0031105E"/>
    <w:rsid w:val="00311565"/>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1CFF"/>
    <w:rsid w:val="003327AE"/>
    <w:rsid w:val="003338AB"/>
    <w:rsid w:val="00333BB9"/>
    <w:rsid w:val="00334629"/>
    <w:rsid w:val="003357A8"/>
    <w:rsid w:val="00335E5D"/>
    <w:rsid w:val="00336983"/>
    <w:rsid w:val="00336E01"/>
    <w:rsid w:val="00336EB1"/>
    <w:rsid w:val="0033728C"/>
    <w:rsid w:val="003378CA"/>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0DD6"/>
    <w:rsid w:val="003514CE"/>
    <w:rsid w:val="003520B9"/>
    <w:rsid w:val="0035214A"/>
    <w:rsid w:val="00352C05"/>
    <w:rsid w:val="00353588"/>
    <w:rsid w:val="003537C4"/>
    <w:rsid w:val="003550CB"/>
    <w:rsid w:val="0035562F"/>
    <w:rsid w:val="00355692"/>
    <w:rsid w:val="0035592F"/>
    <w:rsid w:val="00355E3F"/>
    <w:rsid w:val="00356198"/>
    <w:rsid w:val="003574CE"/>
    <w:rsid w:val="0035752B"/>
    <w:rsid w:val="0036088F"/>
    <w:rsid w:val="00360A8B"/>
    <w:rsid w:val="00360F0E"/>
    <w:rsid w:val="003613A0"/>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211"/>
    <w:rsid w:val="00382D2D"/>
    <w:rsid w:val="003839FD"/>
    <w:rsid w:val="00383DE7"/>
    <w:rsid w:val="00384167"/>
    <w:rsid w:val="0038463A"/>
    <w:rsid w:val="00386596"/>
    <w:rsid w:val="00387705"/>
    <w:rsid w:val="003879FB"/>
    <w:rsid w:val="00391A99"/>
    <w:rsid w:val="00391BBD"/>
    <w:rsid w:val="00392003"/>
    <w:rsid w:val="00392644"/>
    <w:rsid w:val="003931C3"/>
    <w:rsid w:val="003954BF"/>
    <w:rsid w:val="00395758"/>
    <w:rsid w:val="0039582C"/>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7F0"/>
    <w:rsid w:val="003C1AFA"/>
    <w:rsid w:val="003C360B"/>
    <w:rsid w:val="003C3F41"/>
    <w:rsid w:val="003C4160"/>
    <w:rsid w:val="003C443F"/>
    <w:rsid w:val="003C4E8A"/>
    <w:rsid w:val="003C5604"/>
    <w:rsid w:val="003C5E66"/>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E43"/>
    <w:rsid w:val="003D5F84"/>
    <w:rsid w:val="003E1E81"/>
    <w:rsid w:val="003E227B"/>
    <w:rsid w:val="003E3524"/>
    <w:rsid w:val="003E4895"/>
    <w:rsid w:val="003E4C87"/>
    <w:rsid w:val="003E505D"/>
    <w:rsid w:val="003E5A72"/>
    <w:rsid w:val="003E5A8B"/>
    <w:rsid w:val="003E64B7"/>
    <w:rsid w:val="003E66C9"/>
    <w:rsid w:val="003F02D1"/>
    <w:rsid w:val="003F0533"/>
    <w:rsid w:val="003F0FF1"/>
    <w:rsid w:val="003F2181"/>
    <w:rsid w:val="003F32CE"/>
    <w:rsid w:val="003F4232"/>
    <w:rsid w:val="003F4312"/>
    <w:rsid w:val="003F47F4"/>
    <w:rsid w:val="003F4FE1"/>
    <w:rsid w:val="003F55FB"/>
    <w:rsid w:val="003F589F"/>
    <w:rsid w:val="003F75DF"/>
    <w:rsid w:val="003F7C55"/>
    <w:rsid w:val="004006FF"/>
    <w:rsid w:val="00400714"/>
    <w:rsid w:val="00401303"/>
    <w:rsid w:val="0040178E"/>
    <w:rsid w:val="00402CC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230F"/>
    <w:rsid w:val="00433669"/>
    <w:rsid w:val="00434293"/>
    <w:rsid w:val="004357CD"/>
    <w:rsid w:val="00435A85"/>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54D"/>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577"/>
    <w:rsid w:val="00483D1E"/>
    <w:rsid w:val="00484C83"/>
    <w:rsid w:val="004851AE"/>
    <w:rsid w:val="0048586E"/>
    <w:rsid w:val="004862F6"/>
    <w:rsid w:val="00486939"/>
    <w:rsid w:val="00490112"/>
    <w:rsid w:val="0049040B"/>
    <w:rsid w:val="004912C7"/>
    <w:rsid w:val="00491A07"/>
    <w:rsid w:val="004920AB"/>
    <w:rsid w:val="00492175"/>
    <w:rsid w:val="00493204"/>
    <w:rsid w:val="00493947"/>
    <w:rsid w:val="00493E9A"/>
    <w:rsid w:val="004944CA"/>
    <w:rsid w:val="0049533E"/>
    <w:rsid w:val="004961B4"/>
    <w:rsid w:val="00496601"/>
    <w:rsid w:val="00496A02"/>
    <w:rsid w:val="00496AEE"/>
    <w:rsid w:val="004A00B9"/>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662"/>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22C"/>
    <w:rsid w:val="00513E37"/>
    <w:rsid w:val="00513F5D"/>
    <w:rsid w:val="0051416D"/>
    <w:rsid w:val="00515137"/>
    <w:rsid w:val="00515642"/>
    <w:rsid w:val="005163DB"/>
    <w:rsid w:val="00517C6F"/>
    <w:rsid w:val="005209DB"/>
    <w:rsid w:val="005212A1"/>
    <w:rsid w:val="005217B4"/>
    <w:rsid w:val="00522272"/>
    <w:rsid w:val="00524335"/>
    <w:rsid w:val="00524526"/>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30C6"/>
    <w:rsid w:val="005447E5"/>
    <w:rsid w:val="00544C5D"/>
    <w:rsid w:val="00545424"/>
    <w:rsid w:val="00545AE2"/>
    <w:rsid w:val="00546E30"/>
    <w:rsid w:val="005475C5"/>
    <w:rsid w:val="00550562"/>
    <w:rsid w:val="0055225B"/>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1FA"/>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69D7"/>
    <w:rsid w:val="00597525"/>
    <w:rsid w:val="00597540"/>
    <w:rsid w:val="00597911"/>
    <w:rsid w:val="00597FEE"/>
    <w:rsid w:val="005A048D"/>
    <w:rsid w:val="005A0C0D"/>
    <w:rsid w:val="005A15D1"/>
    <w:rsid w:val="005A1E49"/>
    <w:rsid w:val="005A200D"/>
    <w:rsid w:val="005A23AD"/>
    <w:rsid w:val="005A3181"/>
    <w:rsid w:val="005A3682"/>
    <w:rsid w:val="005A3BFF"/>
    <w:rsid w:val="005A467B"/>
    <w:rsid w:val="005A5772"/>
    <w:rsid w:val="005A65E8"/>
    <w:rsid w:val="005A6FD8"/>
    <w:rsid w:val="005A72D8"/>
    <w:rsid w:val="005A7695"/>
    <w:rsid w:val="005A7A12"/>
    <w:rsid w:val="005B038F"/>
    <w:rsid w:val="005B1B41"/>
    <w:rsid w:val="005B2459"/>
    <w:rsid w:val="005B3024"/>
    <w:rsid w:val="005B43B7"/>
    <w:rsid w:val="005B4C8D"/>
    <w:rsid w:val="005B5448"/>
    <w:rsid w:val="005B68D8"/>
    <w:rsid w:val="005B6E84"/>
    <w:rsid w:val="005B72FF"/>
    <w:rsid w:val="005C0627"/>
    <w:rsid w:val="005C1208"/>
    <w:rsid w:val="005C383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C30"/>
    <w:rsid w:val="005D3EE7"/>
    <w:rsid w:val="005D4836"/>
    <w:rsid w:val="005D5A06"/>
    <w:rsid w:val="005D5A73"/>
    <w:rsid w:val="005D61BA"/>
    <w:rsid w:val="005D6CB8"/>
    <w:rsid w:val="005D7158"/>
    <w:rsid w:val="005D741B"/>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538"/>
    <w:rsid w:val="00625804"/>
    <w:rsid w:val="00625DDA"/>
    <w:rsid w:val="00626176"/>
    <w:rsid w:val="006264D8"/>
    <w:rsid w:val="00626AE7"/>
    <w:rsid w:val="00626F0B"/>
    <w:rsid w:val="00627560"/>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913"/>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56FF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BED"/>
    <w:rsid w:val="00684CFE"/>
    <w:rsid w:val="0068520D"/>
    <w:rsid w:val="00685B15"/>
    <w:rsid w:val="00685DDD"/>
    <w:rsid w:val="00686073"/>
    <w:rsid w:val="00686E33"/>
    <w:rsid w:val="00686EAF"/>
    <w:rsid w:val="00687EA5"/>
    <w:rsid w:val="006901F1"/>
    <w:rsid w:val="00690982"/>
    <w:rsid w:val="00690A91"/>
    <w:rsid w:val="00690C0B"/>
    <w:rsid w:val="00691A9E"/>
    <w:rsid w:val="00691FD2"/>
    <w:rsid w:val="00692047"/>
    <w:rsid w:val="006930B3"/>
    <w:rsid w:val="0069317A"/>
    <w:rsid w:val="006933B0"/>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A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3DF"/>
    <w:rsid w:val="006C182D"/>
    <w:rsid w:val="006C215A"/>
    <w:rsid w:val="006C2523"/>
    <w:rsid w:val="006C35B6"/>
    <w:rsid w:val="006C3779"/>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6EF9"/>
    <w:rsid w:val="006D706E"/>
    <w:rsid w:val="006D73C9"/>
    <w:rsid w:val="006D7EC7"/>
    <w:rsid w:val="006E096C"/>
    <w:rsid w:val="006E1004"/>
    <w:rsid w:val="006E13A6"/>
    <w:rsid w:val="006E1435"/>
    <w:rsid w:val="006E2116"/>
    <w:rsid w:val="006E2582"/>
    <w:rsid w:val="006E3C46"/>
    <w:rsid w:val="006E3E40"/>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357"/>
    <w:rsid w:val="006F753C"/>
    <w:rsid w:val="00701BCB"/>
    <w:rsid w:val="007029C3"/>
    <w:rsid w:val="00704FD6"/>
    <w:rsid w:val="00707A39"/>
    <w:rsid w:val="0071155F"/>
    <w:rsid w:val="0071217C"/>
    <w:rsid w:val="0071222C"/>
    <w:rsid w:val="00712465"/>
    <w:rsid w:val="00712ACD"/>
    <w:rsid w:val="00712C8D"/>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78E"/>
    <w:rsid w:val="00751804"/>
    <w:rsid w:val="00751AC8"/>
    <w:rsid w:val="00752266"/>
    <w:rsid w:val="00753014"/>
    <w:rsid w:val="0075471C"/>
    <w:rsid w:val="007548C2"/>
    <w:rsid w:val="00754CA6"/>
    <w:rsid w:val="007556FE"/>
    <w:rsid w:val="00756CF3"/>
    <w:rsid w:val="00757788"/>
    <w:rsid w:val="007577E1"/>
    <w:rsid w:val="0076018D"/>
    <w:rsid w:val="007606DF"/>
    <w:rsid w:val="00760F24"/>
    <w:rsid w:val="00761E7D"/>
    <w:rsid w:val="00762C88"/>
    <w:rsid w:val="007647B6"/>
    <w:rsid w:val="00766BE1"/>
    <w:rsid w:val="007677A8"/>
    <w:rsid w:val="00767B2F"/>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3FF"/>
    <w:rsid w:val="007914C5"/>
    <w:rsid w:val="007917BC"/>
    <w:rsid w:val="00791D61"/>
    <w:rsid w:val="00792428"/>
    <w:rsid w:val="00792469"/>
    <w:rsid w:val="0079260B"/>
    <w:rsid w:val="0079317C"/>
    <w:rsid w:val="007949B2"/>
    <w:rsid w:val="00795832"/>
    <w:rsid w:val="0079625E"/>
    <w:rsid w:val="00796371"/>
    <w:rsid w:val="00796CD8"/>
    <w:rsid w:val="00796D20"/>
    <w:rsid w:val="00797138"/>
    <w:rsid w:val="00797365"/>
    <w:rsid w:val="0079785E"/>
    <w:rsid w:val="00797BBD"/>
    <w:rsid w:val="00797D5B"/>
    <w:rsid w:val="007A009A"/>
    <w:rsid w:val="007A0F7C"/>
    <w:rsid w:val="007A11DC"/>
    <w:rsid w:val="007A1AB1"/>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615"/>
    <w:rsid w:val="007D4CD6"/>
    <w:rsid w:val="007D6024"/>
    <w:rsid w:val="007D6B1D"/>
    <w:rsid w:val="007D6CDD"/>
    <w:rsid w:val="007D77B1"/>
    <w:rsid w:val="007D7C9D"/>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3D6"/>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2AD"/>
    <w:rsid w:val="008318B7"/>
    <w:rsid w:val="0083253B"/>
    <w:rsid w:val="008334C0"/>
    <w:rsid w:val="00834D94"/>
    <w:rsid w:val="00836547"/>
    <w:rsid w:val="008368A4"/>
    <w:rsid w:val="00836C4A"/>
    <w:rsid w:val="00840C8F"/>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57C80"/>
    <w:rsid w:val="0086091C"/>
    <w:rsid w:val="00862EDA"/>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0FC6"/>
    <w:rsid w:val="0088117B"/>
    <w:rsid w:val="008812F4"/>
    <w:rsid w:val="00881329"/>
    <w:rsid w:val="008813BC"/>
    <w:rsid w:val="008815A0"/>
    <w:rsid w:val="00881C4C"/>
    <w:rsid w:val="0088286F"/>
    <w:rsid w:val="0088297D"/>
    <w:rsid w:val="00882BB1"/>
    <w:rsid w:val="00882CAD"/>
    <w:rsid w:val="008837B1"/>
    <w:rsid w:val="00883CA9"/>
    <w:rsid w:val="0088508C"/>
    <w:rsid w:val="00885E79"/>
    <w:rsid w:val="0088626F"/>
    <w:rsid w:val="0088684A"/>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5DE2"/>
    <w:rsid w:val="00896BFA"/>
    <w:rsid w:val="00896FD1"/>
    <w:rsid w:val="008979D0"/>
    <w:rsid w:val="008A0C93"/>
    <w:rsid w:val="008A1882"/>
    <w:rsid w:val="008A1F5E"/>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32CB"/>
    <w:rsid w:val="008C4259"/>
    <w:rsid w:val="008C4872"/>
    <w:rsid w:val="008C4A09"/>
    <w:rsid w:val="008C4EB1"/>
    <w:rsid w:val="008C4F39"/>
    <w:rsid w:val="008C5BAB"/>
    <w:rsid w:val="008C5FDF"/>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6DE"/>
    <w:rsid w:val="009247E5"/>
    <w:rsid w:val="009257A9"/>
    <w:rsid w:val="00925BDC"/>
    <w:rsid w:val="009261E2"/>
    <w:rsid w:val="0092720D"/>
    <w:rsid w:val="00927404"/>
    <w:rsid w:val="00927844"/>
    <w:rsid w:val="00930339"/>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6B6"/>
    <w:rsid w:val="00941BED"/>
    <w:rsid w:val="00941F14"/>
    <w:rsid w:val="00946B0C"/>
    <w:rsid w:val="009512FF"/>
    <w:rsid w:val="009520A4"/>
    <w:rsid w:val="00952AC7"/>
    <w:rsid w:val="0095306B"/>
    <w:rsid w:val="0095327E"/>
    <w:rsid w:val="00954243"/>
    <w:rsid w:val="0095460F"/>
    <w:rsid w:val="00954E7D"/>
    <w:rsid w:val="00955D78"/>
    <w:rsid w:val="009569DF"/>
    <w:rsid w:val="00956B17"/>
    <w:rsid w:val="00956FE0"/>
    <w:rsid w:val="00957220"/>
    <w:rsid w:val="00957801"/>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49"/>
    <w:rsid w:val="00975EA7"/>
    <w:rsid w:val="009770B5"/>
    <w:rsid w:val="009774C3"/>
    <w:rsid w:val="00980BEB"/>
    <w:rsid w:val="009811E3"/>
    <w:rsid w:val="0098125A"/>
    <w:rsid w:val="00981490"/>
    <w:rsid w:val="009818C1"/>
    <w:rsid w:val="009826BD"/>
    <w:rsid w:val="0098380F"/>
    <w:rsid w:val="009839EB"/>
    <w:rsid w:val="00983B58"/>
    <w:rsid w:val="00983E2D"/>
    <w:rsid w:val="00984B3A"/>
    <w:rsid w:val="009855BF"/>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068"/>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6F1D"/>
    <w:rsid w:val="009E0189"/>
    <w:rsid w:val="009E1DE6"/>
    <w:rsid w:val="009E2A95"/>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21A4"/>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9DD"/>
    <w:rsid w:val="00A30B42"/>
    <w:rsid w:val="00A3245E"/>
    <w:rsid w:val="00A3378E"/>
    <w:rsid w:val="00A33D02"/>
    <w:rsid w:val="00A3522C"/>
    <w:rsid w:val="00A35566"/>
    <w:rsid w:val="00A35609"/>
    <w:rsid w:val="00A3589B"/>
    <w:rsid w:val="00A37194"/>
    <w:rsid w:val="00A37575"/>
    <w:rsid w:val="00A37C42"/>
    <w:rsid w:val="00A37DE6"/>
    <w:rsid w:val="00A40092"/>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3680"/>
    <w:rsid w:val="00A55098"/>
    <w:rsid w:val="00A56368"/>
    <w:rsid w:val="00A567D8"/>
    <w:rsid w:val="00A575F9"/>
    <w:rsid w:val="00A57FBC"/>
    <w:rsid w:val="00A60531"/>
    <w:rsid w:val="00A624A4"/>
    <w:rsid w:val="00A626BA"/>
    <w:rsid w:val="00A62B02"/>
    <w:rsid w:val="00A62C91"/>
    <w:rsid w:val="00A64C80"/>
    <w:rsid w:val="00A64F17"/>
    <w:rsid w:val="00A65AA3"/>
    <w:rsid w:val="00A65BC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39D"/>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4600"/>
    <w:rsid w:val="00AC6402"/>
    <w:rsid w:val="00AC67B1"/>
    <w:rsid w:val="00AC6BDC"/>
    <w:rsid w:val="00AC783E"/>
    <w:rsid w:val="00AD114D"/>
    <w:rsid w:val="00AD2A00"/>
    <w:rsid w:val="00AD2B20"/>
    <w:rsid w:val="00AD47BB"/>
    <w:rsid w:val="00AD4CB6"/>
    <w:rsid w:val="00AD5D93"/>
    <w:rsid w:val="00AD62E4"/>
    <w:rsid w:val="00AD7EF0"/>
    <w:rsid w:val="00AE0AFC"/>
    <w:rsid w:val="00AE1DF4"/>
    <w:rsid w:val="00AE2347"/>
    <w:rsid w:val="00AE2532"/>
    <w:rsid w:val="00AE2D74"/>
    <w:rsid w:val="00AE60CF"/>
    <w:rsid w:val="00AF091D"/>
    <w:rsid w:val="00AF0DDD"/>
    <w:rsid w:val="00AF20A5"/>
    <w:rsid w:val="00AF2729"/>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278B2"/>
    <w:rsid w:val="00B31964"/>
    <w:rsid w:val="00B31E60"/>
    <w:rsid w:val="00B3285A"/>
    <w:rsid w:val="00B34D7A"/>
    <w:rsid w:val="00B34DF0"/>
    <w:rsid w:val="00B35B2D"/>
    <w:rsid w:val="00B35F9C"/>
    <w:rsid w:val="00B3649E"/>
    <w:rsid w:val="00B36ED5"/>
    <w:rsid w:val="00B37EB9"/>
    <w:rsid w:val="00B43186"/>
    <w:rsid w:val="00B435D5"/>
    <w:rsid w:val="00B4375B"/>
    <w:rsid w:val="00B43ABB"/>
    <w:rsid w:val="00B43BF9"/>
    <w:rsid w:val="00B43E92"/>
    <w:rsid w:val="00B44098"/>
    <w:rsid w:val="00B44BD9"/>
    <w:rsid w:val="00B46539"/>
    <w:rsid w:val="00B4717E"/>
    <w:rsid w:val="00B5102C"/>
    <w:rsid w:val="00B532EB"/>
    <w:rsid w:val="00B53986"/>
    <w:rsid w:val="00B53D8F"/>
    <w:rsid w:val="00B54AFB"/>
    <w:rsid w:val="00B54CB5"/>
    <w:rsid w:val="00B5560B"/>
    <w:rsid w:val="00B556D0"/>
    <w:rsid w:val="00B562AD"/>
    <w:rsid w:val="00B5636D"/>
    <w:rsid w:val="00B574BA"/>
    <w:rsid w:val="00B57E0E"/>
    <w:rsid w:val="00B64441"/>
    <w:rsid w:val="00B64A21"/>
    <w:rsid w:val="00B657E5"/>
    <w:rsid w:val="00B66B66"/>
    <w:rsid w:val="00B67020"/>
    <w:rsid w:val="00B67131"/>
    <w:rsid w:val="00B6795F"/>
    <w:rsid w:val="00B67C5C"/>
    <w:rsid w:val="00B67EB4"/>
    <w:rsid w:val="00B710CD"/>
    <w:rsid w:val="00B71DC1"/>
    <w:rsid w:val="00B72422"/>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CB2"/>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8EE"/>
    <w:rsid w:val="00BA594A"/>
    <w:rsid w:val="00BA6260"/>
    <w:rsid w:val="00BA6855"/>
    <w:rsid w:val="00BA6DD0"/>
    <w:rsid w:val="00BA72F0"/>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31CC"/>
    <w:rsid w:val="00BD4439"/>
    <w:rsid w:val="00BD5217"/>
    <w:rsid w:val="00BD69E6"/>
    <w:rsid w:val="00BD72AD"/>
    <w:rsid w:val="00BD7E85"/>
    <w:rsid w:val="00BE01AA"/>
    <w:rsid w:val="00BE0429"/>
    <w:rsid w:val="00BE1148"/>
    <w:rsid w:val="00BE1C86"/>
    <w:rsid w:val="00BE1EBA"/>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16C10"/>
    <w:rsid w:val="00C20186"/>
    <w:rsid w:val="00C20708"/>
    <w:rsid w:val="00C2106D"/>
    <w:rsid w:val="00C22271"/>
    <w:rsid w:val="00C22A5E"/>
    <w:rsid w:val="00C24399"/>
    <w:rsid w:val="00C26345"/>
    <w:rsid w:val="00C26C04"/>
    <w:rsid w:val="00C26E26"/>
    <w:rsid w:val="00C2745D"/>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825"/>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088"/>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1BE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A1C"/>
    <w:rsid w:val="00CA5E0C"/>
    <w:rsid w:val="00CA5E8F"/>
    <w:rsid w:val="00CA6409"/>
    <w:rsid w:val="00CB083B"/>
    <w:rsid w:val="00CB13B3"/>
    <w:rsid w:val="00CB15CD"/>
    <w:rsid w:val="00CB1C42"/>
    <w:rsid w:val="00CB1E89"/>
    <w:rsid w:val="00CB4470"/>
    <w:rsid w:val="00CB5271"/>
    <w:rsid w:val="00CB5839"/>
    <w:rsid w:val="00CB5DAA"/>
    <w:rsid w:val="00CB66F2"/>
    <w:rsid w:val="00CB70DE"/>
    <w:rsid w:val="00CC0126"/>
    <w:rsid w:val="00CC0193"/>
    <w:rsid w:val="00CC13D1"/>
    <w:rsid w:val="00CC3DFA"/>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AFA"/>
    <w:rsid w:val="00CD2B6F"/>
    <w:rsid w:val="00CD2D16"/>
    <w:rsid w:val="00CD2D93"/>
    <w:rsid w:val="00CD3C0B"/>
    <w:rsid w:val="00CD5212"/>
    <w:rsid w:val="00CD5B13"/>
    <w:rsid w:val="00CD6923"/>
    <w:rsid w:val="00CE153C"/>
    <w:rsid w:val="00CE1B19"/>
    <w:rsid w:val="00CE2D3D"/>
    <w:rsid w:val="00CE2E6F"/>
    <w:rsid w:val="00CE32C4"/>
    <w:rsid w:val="00CE33CE"/>
    <w:rsid w:val="00CE358C"/>
    <w:rsid w:val="00CE4392"/>
    <w:rsid w:val="00CE4524"/>
    <w:rsid w:val="00CE529A"/>
    <w:rsid w:val="00CE5BED"/>
    <w:rsid w:val="00CE61CF"/>
    <w:rsid w:val="00CE73AA"/>
    <w:rsid w:val="00CE785B"/>
    <w:rsid w:val="00CE7A98"/>
    <w:rsid w:val="00CE7BA1"/>
    <w:rsid w:val="00CF0789"/>
    <w:rsid w:val="00CF1181"/>
    <w:rsid w:val="00CF2C7C"/>
    <w:rsid w:val="00CF3F1D"/>
    <w:rsid w:val="00CF47F1"/>
    <w:rsid w:val="00CF5CD6"/>
    <w:rsid w:val="00CF6608"/>
    <w:rsid w:val="00CF6713"/>
    <w:rsid w:val="00CF6883"/>
    <w:rsid w:val="00CF6AF8"/>
    <w:rsid w:val="00CF7766"/>
    <w:rsid w:val="00CF7C70"/>
    <w:rsid w:val="00CF7E3A"/>
    <w:rsid w:val="00D008F8"/>
    <w:rsid w:val="00D01000"/>
    <w:rsid w:val="00D01F41"/>
    <w:rsid w:val="00D0221E"/>
    <w:rsid w:val="00D0259C"/>
    <w:rsid w:val="00D026CB"/>
    <w:rsid w:val="00D02CB7"/>
    <w:rsid w:val="00D0317F"/>
    <w:rsid w:val="00D04DFC"/>
    <w:rsid w:val="00D05196"/>
    <w:rsid w:val="00D05E80"/>
    <w:rsid w:val="00D061DC"/>
    <w:rsid w:val="00D07AFE"/>
    <w:rsid w:val="00D121F4"/>
    <w:rsid w:val="00D124FD"/>
    <w:rsid w:val="00D12D10"/>
    <w:rsid w:val="00D14AB6"/>
    <w:rsid w:val="00D15E3E"/>
    <w:rsid w:val="00D16143"/>
    <w:rsid w:val="00D16DDB"/>
    <w:rsid w:val="00D17949"/>
    <w:rsid w:val="00D17BB5"/>
    <w:rsid w:val="00D17C9A"/>
    <w:rsid w:val="00D20092"/>
    <w:rsid w:val="00D20D18"/>
    <w:rsid w:val="00D212D2"/>
    <w:rsid w:val="00D21DBF"/>
    <w:rsid w:val="00D21FEA"/>
    <w:rsid w:val="00D24DE5"/>
    <w:rsid w:val="00D2659E"/>
    <w:rsid w:val="00D27E03"/>
    <w:rsid w:val="00D3095D"/>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37882"/>
    <w:rsid w:val="00D40055"/>
    <w:rsid w:val="00D40224"/>
    <w:rsid w:val="00D41268"/>
    <w:rsid w:val="00D41D96"/>
    <w:rsid w:val="00D41EC6"/>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2D5"/>
    <w:rsid w:val="00D52889"/>
    <w:rsid w:val="00D5405B"/>
    <w:rsid w:val="00D55248"/>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77876"/>
    <w:rsid w:val="00D80029"/>
    <w:rsid w:val="00D805BA"/>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47F3"/>
    <w:rsid w:val="00DA6F15"/>
    <w:rsid w:val="00DA6F3B"/>
    <w:rsid w:val="00DA7519"/>
    <w:rsid w:val="00DA7A14"/>
    <w:rsid w:val="00DA7C29"/>
    <w:rsid w:val="00DA7F45"/>
    <w:rsid w:val="00DB0954"/>
    <w:rsid w:val="00DB0E2D"/>
    <w:rsid w:val="00DB0F2B"/>
    <w:rsid w:val="00DB1E4E"/>
    <w:rsid w:val="00DB21A3"/>
    <w:rsid w:val="00DB24C8"/>
    <w:rsid w:val="00DB24DA"/>
    <w:rsid w:val="00DB2E76"/>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C7B9B"/>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7BB"/>
    <w:rsid w:val="00E528DA"/>
    <w:rsid w:val="00E53093"/>
    <w:rsid w:val="00E535C8"/>
    <w:rsid w:val="00E539BC"/>
    <w:rsid w:val="00E53A7E"/>
    <w:rsid w:val="00E55A3A"/>
    <w:rsid w:val="00E57740"/>
    <w:rsid w:val="00E61157"/>
    <w:rsid w:val="00E616CC"/>
    <w:rsid w:val="00E61E99"/>
    <w:rsid w:val="00E620F4"/>
    <w:rsid w:val="00E62611"/>
    <w:rsid w:val="00E63BEE"/>
    <w:rsid w:val="00E64BF8"/>
    <w:rsid w:val="00E65A0A"/>
    <w:rsid w:val="00E66499"/>
    <w:rsid w:val="00E66576"/>
    <w:rsid w:val="00E66C70"/>
    <w:rsid w:val="00E66E3E"/>
    <w:rsid w:val="00E67609"/>
    <w:rsid w:val="00E67E44"/>
    <w:rsid w:val="00E70625"/>
    <w:rsid w:val="00E7068C"/>
    <w:rsid w:val="00E70D8F"/>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8005C"/>
    <w:rsid w:val="00E8207D"/>
    <w:rsid w:val="00E82292"/>
    <w:rsid w:val="00E8255E"/>
    <w:rsid w:val="00E82BDA"/>
    <w:rsid w:val="00E83C12"/>
    <w:rsid w:val="00E84000"/>
    <w:rsid w:val="00E849D2"/>
    <w:rsid w:val="00E86526"/>
    <w:rsid w:val="00E904C0"/>
    <w:rsid w:val="00E904C1"/>
    <w:rsid w:val="00E90CA6"/>
    <w:rsid w:val="00E90D56"/>
    <w:rsid w:val="00E91451"/>
    <w:rsid w:val="00E91847"/>
    <w:rsid w:val="00E91CAF"/>
    <w:rsid w:val="00E92CBB"/>
    <w:rsid w:val="00E94A3E"/>
    <w:rsid w:val="00E94D05"/>
    <w:rsid w:val="00E951CF"/>
    <w:rsid w:val="00E9597A"/>
    <w:rsid w:val="00E95A46"/>
    <w:rsid w:val="00E95DF9"/>
    <w:rsid w:val="00E962B5"/>
    <w:rsid w:val="00E96AC2"/>
    <w:rsid w:val="00E96E34"/>
    <w:rsid w:val="00E96E51"/>
    <w:rsid w:val="00E9745A"/>
    <w:rsid w:val="00EA016C"/>
    <w:rsid w:val="00EA2341"/>
    <w:rsid w:val="00EA2B2B"/>
    <w:rsid w:val="00EA2DAC"/>
    <w:rsid w:val="00EA2F1A"/>
    <w:rsid w:val="00EA3289"/>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4C16"/>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4B9"/>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EF791B"/>
    <w:rsid w:val="00F0040F"/>
    <w:rsid w:val="00F00B12"/>
    <w:rsid w:val="00F00F16"/>
    <w:rsid w:val="00F01FA8"/>
    <w:rsid w:val="00F04E28"/>
    <w:rsid w:val="00F062BA"/>
    <w:rsid w:val="00F07753"/>
    <w:rsid w:val="00F07F2A"/>
    <w:rsid w:val="00F10A42"/>
    <w:rsid w:val="00F10C2E"/>
    <w:rsid w:val="00F11372"/>
    <w:rsid w:val="00F118C9"/>
    <w:rsid w:val="00F11EBB"/>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24D"/>
    <w:rsid w:val="00F2153F"/>
    <w:rsid w:val="00F2190A"/>
    <w:rsid w:val="00F2196B"/>
    <w:rsid w:val="00F21A41"/>
    <w:rsid w:val="00F2392F"/>
    <w:rsid w:val="00F24194"/>
    <w:rsid w:val="00F24934"/>
    <w:rsid w:val="00F24B92"/>
    <w:rsid w:val="00F2554A"/>
    <w:rsid w:val="00F25647"/>
    <w:rsid w:val="00F25DA1"/>
    <w:rsid w:val="00F300BA"/>
    <w:rsid w:val="00F301A6"/>
    <w:rsid w:val="00F316FC"/>
    <w:rsid w:val="00F31E82"/>
    <w:rsid w:val="00F3358C"/>
    <w:rsid w:val="00F3454C"/>
    <w:rsid w:val="00F35954"/>
    <w:rsid w:val="00F359C8"/>
    <w:rsid w:val="00F35E7E"/>
    <w:rsid w:val="00F35ECA"/>
    <w:rsid w:val="00F37D2A"/>
    <w:rsid w:val="00F41345"/>
    <w:rsid w:val="00F41636"/>
    <w:rsid w:val="00F432A7"/>
    <w:rsid w:val="00F43312"/>
    <w:rsid w:val="00F458CA"/>
    <w:rsid w:val="00F45A4F"/>
    <w:rsid w:val="00F45E54"/>
    <w:rsid w:val="00F46103"/>
    <w:rsid w:val="00F46CC1"/>
    <w:rsid w:val="00F472B4"/>
    <w:rsid w:val="00F4731D"/>
    <w:rsid w:val="00F4756E"/>
    <w:rsid w:val="00F475C3"/>
    <w:rsid w:val="00F47699"/>
    <w:rsid w:val="00F50245"/>
    <w:rsid w:val="00F516C6"/>
    <w:rsid w:val="00F51FB8"/>
    <w:rsid w:val="00F531DB"/>
    <w:rsid w:val="00F5322B"/>
    <w:rsid w:val="00F53DF1"/>
    <w:rsid w:val="00F57553"/>
    <w:rsid w:val="00F575E9"/>
    <w:rsid w:val="00F61186"/>
    <w:rsid w:val="00F61277"/>
    <w:rsid w:val="00F614BC"/>
    <w:rsid w:val="00F61745"/>
    <w:rsid w:val="00F61C0A"/>
    <w:rsid w:val="00F6205C"/>
    <w:rsid w:val="00F622A2"/>
    <w:rsid w:val="00F623DD"/>
    <w:rsid w:val="00F6375B"/>
    <w:rsid w:val="00F639D1"/>
    <w:rsid w:val="00F63FDA"/>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807A7"/>
    <w:rsid w:val="00F807EA"/>
    <w:rsid w:val="00F8156B"/>
    <w:rsid w:val="00F825E7"/>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15EB"/>
    <w:rsid w:val="00FF441F"/>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ZGSM">
    <w:name w:val="ZGSM"/>
    <w:rsid w:val="009D4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3</Pages>
  <Words>1233</Words>
  <Characters>7029</Characters>
  <Application>Microsoft Office Word</Application>
  <DocSecurity>0</DocSecurity>
  <Lines>58</Lines>
  <Paragraphs>16</Paragraphs>
  <ScaleCrop>false</ScaleCrop>
  <Company>Liuliang</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329</cp:revision>
  <dcterms:created xsi:type="dcterms:W3CDTF">2023-05-11T03:34:00Z</dcterms:created>
  <dcterms:modified xsi:type="dcterms:W3CDTF">2024-05-10T06:47:00Z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